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6" w:rsidRDefault="006F7C78">
      <w:pPr>
        <w:pStyle w:val="a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группы</w:t>
      </w:r>
    </w:p>
    <w:p w:rsidR="00AA10A6" w:rsidRDefault="00AA10A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A10A6" w:rsidRDefault="006F7C78">
      <w:pPr>
        <w:pStyle w:val="a3"/>
        <w:ind w:right="103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 с детьми 4-5 лет. Программа учитывает индивидуальные потребности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 коллектива.</w:t>
      </w:r>
    </w:p>
    <w:p w:rsidR="00AA10A6" w:rsidRDefault="006F7C78" w:rsidP="006F7C78">
      <w:pPr>
        <w:pStyle w:val="a3"/>
        <w:tabs>
          <w:tab w:val="left" w:pos="8632"/>
        </w:tabs>
        <w:ind w:right="105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i/>
        </w:rPr>
        <w:t>Примерной основной образовательной программы дошкольного образования,</w:t>
      </w:r>
      <w:r>
        <w:t xml:space="preserve"> </w:t>
      </w:r>
      <w:r>
        <w:rPr>
          <w:spacing w:val="-1"/>
        </w:rPr>
        <w:t>основной</w:t>
      </w:r>
      <w:r>
        <w:rPr>
          <w:spacing w:val="-68"/>
        </w:rPr>
        <w:t xml:space="preserve"> </w:t>
      </w:r>
      <w:r>
        <w:t>образовательной программы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детский сад №21 города Белово.</w:t>
      </w:r>
    </w:p>
    <w:p w:rsidR="00AA10A6" w:rsidRDefault="006F7C78">
      <w:pPr>
        <w:pStyle w:val="a3"/>
        <w:ind w:right="108" w:firstLine="566"/>
      </w:pPr>
      <w:r>
        <w:rPr>
          <w:b/>
          <w:i/>
        </w:rPr>
        <w:t>Цель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</w:t>
      </w:r>
      <w:r>
        <w:t>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 предпосылок учебной деятельности, сохранение и укрепление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AA10A6" w:rsidRDefault="006F7C78">
      <w:pPr>
        <w:pStyle w:val="a3"/>
        <w:spacing w:before="1"/>
        <w:ind w:right="111" w:firstLine="566"/>
      </w:pPr>
      <w:r>
        <w:t>Содержание Программы охватывает следующие структурные единицы,</w:t>
      </w:r>
      <w:r>
        <w:rPr>
          <w:spacing w:val="1"/>
        </w:rPr>
        <w:t xml:space="preserve"> </w:t>
      </w:r>
      <w:r>
        <w:t>представляющие определенные направления развития и образования 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-2"/>
        </w:rPr>
        <w:t xml:space="preserve"> </w:t>
      </w:r>
      <w:r>
        <w:t>области):</w:t>
      </w:r>
    </w:p>
    <w:p w:rsidR="00AA10A6" w:rsidRDefault="006F7C78">
      <w:pPr>
        <w:pStyle w:val="a5"/>
        <w:numPr>
          <w:ilvl w:val="0"/>
          <w:numId w:val="1"/>
        </w:numPr>
        <w:tabs>
          <w:tab w:val="left" w:pos="707"/>
        </w:tabs>
        <w:spacing w:line="321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AA10A6" w:rsidRDefault="006F7C78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AA10A6" w:rsidRDefault="006F7C78">
      <w:pPr>
        <w:pStyle w:val="a5"/>
        <w:numPr>
          <w:ilvl w:val="0"/>
          <w:numId w:val="1"/>
        </w:numPr>
        <w:tabs>
          <w:tab w:val="left" w:pos="707"/>
        </w:tabs>
        <w:spacing w:before="1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AA10A6" w:rsidRDefault="006F7C78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AA10A6" w:rsidRDefault="006F7C78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AA10A6" w:rsidRDefault="006F7C78">
      <w:pPr>
        <w:pStyle w:val="a3"/>
        <w:ind w:left="118" w:right="102" w:firstLine="424"/>
      </w:pPr>
      <w:r>
        <w:t>Содержание</w:t>
      </w:r>
      <w:r>
        <w:rPr>
          <w:spacing w:val="1"/>
        </w:rPr>
        <w:t xml:space="preserve"> </w:t>
      </w:r>
      <w:r>
        <w:t>образователь</w:t>
      </w:r>
      <w:r>
        <w:t>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(общении, игре, познавательно-исследовательской деятельности -</w:t>
      </w:r>
      <w:r>
        <w:rPr>
          <w:spacing w:val="1"/>
        </w:rPr>
        <w:t xml:space="preserve"> </w:t>
      </w:r>
      <w:r>
        <w:t>как сквозных механизмах развития ребенка). Для детей 4-5 лет - ряд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</w:t>
      </w:r>
      <w:r>
        <w:t>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и другие виды игры, коммуникативная (общение и 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7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 объектов окружающего мира и экспериментирования с ними), а</w:t>
      </w:r>
      <w:r>
        <w:rPr>
          <w:spacing w:val="1"/>
        </w:rPr>
        <w:t xml:space="preserve"> </w:t>
      </w:r>
      <w:r>
        <w:t>также восприятие художественной литературы и фольклора, самообслуживание</w:t>
      </w:r>
      <w:r>
        <w:rPr>
          <w:spacing w:val="-67"/>
        </w:rPr>
        <w:t xml:space="preserve"> </w:t>
      </w:r>
      <w:r>
        <w:t>и элементарный бытовой труд (в помещении и на улице), конструирование из</w:t>
      </w:r>
      <w:r>
        <w:rPr>
          <w:spacing w:val="1"/>
        </w:rPr>
        <w:t xml:space="preserve"> </w:t>
      </w:r>
      <w:r>
        <w:t xml:space="preserve">разного материала, включая конструкторы, </w:t>
      </w:r>
      <w:proofErr w:type="gramStart"/>
      <w:r>
        <w:t>модули, бумагу, природный и иной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</w:t>
      </w:r>
      <w:r>
        <w:t>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-67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ребенка.</w:t>
      </w:r>
      <w:proofErr w:type="gramEnd"/>
    </w:p>
    <w:p w:rsidR="00AA10A6" w:rsidRDefault="006F7C78">
      <w:pPr>
        <w:pStyle w:val="a3"/>
        <w:ind w:left="118" w:right="104" w:firstLine="424"/>
      </w:pPr>
      <w:r>
        <w:t>Решение программных образовательных задач предусматривается не только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 моментов - как в совместной деятельности взрослого и детей, так и 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дошкольников.</w:t>
      </w:r>
    </w:p>
    <w:sectPr w:rsidR="00AA10A6" w:rsidSect="00AA10A6">
      <w:type w:val="continuous"/>
      <w:pgSz w:w="1191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114"/>
    <w:multiLevelType w:val="hybridMultilevel"/>
    <w:tmpl w:val="1A2E997E"/>
    <w:lvl w:ilvl="0" w:tplc="DD78D8FE">
      <w:numFmt w:val="bullet"/>
      <w:lvlText w:val="-"/>
      <w:lvlJc w:val="left"/>
      <w:pPr>
        <w:ind w:left="7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BEA588">
      <w:numFmt w:val="bullet"/>
      <w:lvlText w:val="•"/>
      <w:lvlJc w:val="left"/>
      <w:pPr>
        <w:ind w:left="1616" w:hanging="164"/>
      </w:pPr>
      <w:rPr>
        <w:rFonts w:hint="default"/>
        <w:lang w:val="ru-RU" w:eastAsia="en-US" w:bidi="ar-SA"/>
      </w:rPr>
    </w:lvl>
    <w:lvl w:ilvl="2" w:tplc="BD506198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85CC70BC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599AE6D0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480C5AEA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43046604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 w:tplc="48881B4A">
      <w:numFmt w:val="bullet"/>
      <w:lvlText w:val="•"/>
      <w:lvlJc w:val="left"/>
      <w:pPr>
        <w:ind w:left="7116" w:hanging="164"/>
      </w:pPr>
      <w:rPr>
        <w:rFonts w:hint="default"/>
        <w:lang w:val="ru-RU" w:eastAsia="en-US" w:bidi="ar-SA"/>
      </w:rPr>
    </w:lvl>
    <w:lvl w:ilvl="8" w:tplc="3850D68A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10A6"/>
    <w:rsid w:val="006F7C78"/>
    <w:rsid w:val="00AA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0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0A6"/>
    <w:pPr>
      <w:ind w:left="402" w:hanging="16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A10A6"/>
    <w:pPr>
      <w:spacing w:before="68"/>
      <w:ind w:left="138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A10A6"/>
    <w:pPr>
      <w:spacing w:line="322" w:lineRule="exact"/>
      <w:ind w:left="706" w:hanging="164"/>
    </w:pPr>
  </w:style>
  <w:style w:type="paragraph" w:customStyle="1" w:styleId="TableParagraph">
    <w:name w:val="Table Paragraph"/>
    <w:basedOn w:val="a"/>
    <w:uiPriority w:val="1"/>
    <w:qFormat/>
    <w:rsid w:val="00AA10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Online</cp:lastModifiedBy>
  <cp:revision>2</cp:revision>
  <dcterms:created xsi:type="dcterms:W3CDTF">2021-04-07T08:39:00Z</dcterms:created>
  <dcterms:modified xsi:type="dcterms:W3CDTF">2021-04-08T02:56:00Z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LastSaved">
    <vt:filetime>2021-04-07T00:00:00Z</vt:filetime>
  </property>
</Properties>
</file>