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A6" w:rsidRDefault="004532BE" w:rsidP="004532BE">
      <w:pPr>
        <w:pStyle w:val="1"/>
        <w:spacing w:before="0" w:after="0"/>
        <w:jc w:val="both"/>
        <w:rPr>
          <w:rFonts w:ascii="Times New Roman" w:hAnsi="Times New Roman" w:cs="Times New Roman"/>
          <w:sz w:val="22"/>
          <w:szCs w:val="22"/>
        </w:rPr>
      </w:pPr>
      <w:r>
        <w:rPr>
          <w:rFonts w:ascii="Times New Roman" w:hAnsi="Times New Roman" w:cs="Times New Roman"/>
          <w:sz w:val="22"/>
          <w:szCs w:val="22"/>
        </w:rPr>
        <w:t xml:space="preserve">                </w:t>
      </w:r>
      <w:r w:rsidR="00D82EA6" w:rsidRPr="006A44F8">
        <w:rPr>
          <w:rFonts w:ascii="Times New Roman" w:hAnsi="Times New Roman" w:cs="Times New Roman"/>
          <w:sz w:val="22"/>
          <w:szCs w:val="22"/>
        </w:rPr>
        <w:t>Анализ выполнения   годового   плана  в 2012 – 2013учебном году</w:t>
      </w:r>
    </w:p>
    <w:p w:rsidR="004532BE" w:rsidRPr="004532BE" w:rsidRDefault="004532BE" w:rsidP="004532BE"/>
    <w:p w:rsidR="00D82EA6" w:rsidRPr="006A44F8" w:rsidRDefault="00D82EA6" w:rsidP="00D82EA6">
      <w:pPr>
        <w:spacing w:line="240" w:lineRule="auto"/>
        <w:jc w:val="both"/>
        <w:rPr>
          <w:rFonts w:ascii="Times New Roman" w:hAnsi="Times New Roman"/>
          <w:b/>
          <w:i/>
          <w:color w:val="008000"/>
        </w:rPr>
      </w:pPr>
      <w:r w:rsidRPr="006A44F8">
        <w:rPr>
          <w:rFonts w:ascii="Times New Roman" w:hAnsi="Times New Roman"/>
          <w:b/>
          <w:i/>
        </w:rPr>
        <w:t xml:space="preserve">       </w:t>
      </w:r>
      <w:r w:rsidR="004532BE">
        <w:rPr>
          <w:rFonts w:ascii="Times New Roman" w:hAnsi="Times New Roman"/>
          <w:b/>
          <w:i/>
        </w:rPr>
        <w:t>по осуществлению</w:t>
      </w:r>
      <w:r w:rsidRPr="006A44F8">
        <w:rPr>
          <w:rFonts w:ascii="Times New Roman" w:hAnsi="Times New Roman"/>
          <w:b/>
          <w:i/>
        </w:rPr>
        <w:t xml:space="preserve"> комплекс мероприятий по адаптации детей к ДОУ, сохранению и укреплению физического здоровья воспитанников, изучались и внедрялись ФГТ к основной общеобразовательной программе дошкольного образования.</w:t>
      </w:r>
    </w:p>
    <w:p w:rsidR="00D82EA6" w:rsidRPr="006A44F8" w:rsidRDefault="004532BE" w:rsidP="00D82EA6">
      <w:pPr>
        <w:spacing w:line="240" w:lineRule="auto"/>
        <w:jc w:val="both"/>
        <w:rPr>
          <w:rFonts w:ascii="Times New Roman" w:hAnsi="Times New Roman"/>
        </w:rPr>
      </w:pPr>
      <w:r>
        <w:rPr>
          <w:rFonts w:ascii="Times New Roman" w:hAnsi="Times New Roman"/>
          <w:b/>
        </w:rPr>
        <w:t xml:space="preserve">                        </w:t>
      </w:r>
      <w:r w:rsidR="00D82EA6" w:rsidRPr="006A44F8">
        <w:rPr>
          <w:rFonts w:ascii="Times New Roman" w:hAnsi="Times New Roman"/>
          <w:b/>
        </w:rPr>
        <w:t xml:space="preserve"> Для</w:t>
      </w:r>
      <w:r w:rsidR="00D82EA6" w:rsidRPr="006A44F8">
        <w:rPr>
          <w:rFonts w:ascii="Times New Roman" w:hAnsi="Times New Roman"/>
        </w:rPr>
        <w:t xml:space="preserve"> </w:t>
      </w:r>
      <w:r w:rsidR="00D82EA6" w:rsidRPr="006A44F8">
        <w:rPr>
          <w:rFonts w:ascii="Times New Roman" w:hAnsi="Times New Roman"/>
          <w:b/>
        </w:rPr>
        <w:t>физического развития детей и проведения профилактической оздоровительной работы</w:t>
      </w:r>
      <w:r w:rsidR="00D82EA6" w:rsidRPr="006A44F8">
        <w:rPr>
          <w:rFonts w:ascii="Times New Roman" w:hAnsi="Times New Roman"/>
        </w:rPr>
        <w:t xml:space="preserve"> в МБДОУ  созданы  оптимальные условия: спортивная площадка на территории ДОУ, прогулочные участки с  открытыми верандами, малыми формами,  музыкальн</w:t>
      </w:r>
      <w:proofErr w:type="gramStart"/>
      <w:r w:rsidR="00D82EA6" w:rsidRPr="006A44F8">
        <w:rPr>
          <w:rFonts w:ascii="Times New Roman" w:hAnsi="Times New Roman"/>
        </w:rPr>
        <w:t>о-</w:t>
      </w:r>
      <w:proofErr w:type="gramEnd"/>
      <w:r w:rsidR="00D82EA6" w:rsidRPr="006A44F8">
        <w:rPr>
          <w:rFonts w:ascii="Times New Roman" w:hAnsi="Times New Roman"/>
        </w:rPr>
        <w:t xml:space="preserve"> спортивный зал,  физкультурные  уголки в группах, логопедические кабинеты.  Реализуется план оздоровительной работы, включающий следующие мероприятия:  закаливание, </w:t>
      </w:r>
      <w:proofErr w:type="spellStart"/>
      <w:r w:rsidR="00D82EA6" w:rsidRPr="006A44F8">
        <w:rPr>
          <w:rFonts w:ascii="Times New Roman" w:hAnsi="Times New Roman"/>
        </w:rPr>
        <w:t>фитотерапия</w:t>
      </w:r>
      <w:proofErr w:type="spellEnd"/>
      <w:r w:rsidR="00D82EA6" w:rsidRPr="006A44F8">
        <w:rPr>
          <w:rFonts w:ascii="Times New Roman" w:hAnsi="Times New Roman"/>
        </w:rPr>
        <w:t xml:space="preserve">,  </w:t>
      </w:r>
      <w:proofErr w:type="spellStart"/>
      <w:r w:rsidR="00D82EA6" w:rsidRPr="006A44F8">
        <w:rPr>
          <w:rFonts w:ascii="Times New Roman" w:hAnsi="Times New Roman"/>
        </w:rPr>
        <w:t>ароматерапия</w:t>
      </w:r>
      <w:proofErr w:type="spellEnd"/>
      <w:r w:rsidR="00D82EA6" w:rsidRPr="006A44F8">
        <w:rPr>
          <w:rFonts w:ascii="Times New Roman" w:hAnsi="Times New Roman"/>
        </w:rPr>
        <w:t xml:space="preserve">,  витаминотерапия, профилактический комплекс в период вспышек ОРВ, гриппа.     </w:t>
      </w:r>
    </w:p>
    <w:p w:rsidR="00D82EA6" w:rsidRPr="006A44F8" w:rsidRDefault="00D82EA6" w:rsidP="00D82EA6">
      <w:pPr>
        <w:spacing w:line="240" w:lineRule="auto"/>
        <w:jc w:val="both"/>
        <w:rPr>
          <w:rFonts w:ascii="Times New Roman" w:hAnsi="Times New Roman"/>
        </w:rPr>
      </w:pPr>
      <w:r w:rsidRPr="006A44F8">
        <w:rPr>
          <w:rFonts w:ascii="Times New Roman" w:hAnsi="Times New Roman"/>
        </w:rPr>
        <w:t xml:space="preserve">          Для оказания медицинской помощи детям  в ДОУ имеется медицинский кабинет, изолятор, </w:t>
      </w:r>
      <w:proofErr w:type="spellStart"/>
      <w:r w:rsidRPr="006A44F8">
        <w:rPr>
          <w:rFonts w:ascii="Times New Roman" w:hAnsi="Times New Roman"/>
        </w:rPr>
        <w:t>физио</w:t>
      </w:r>
      <w:proofErr w:type="spellEnd"/>
      <w:r w:rsidRPr="006A44F8">
        <w:rPr>
          <w:rFonts w:ascii="Times New Roman" w:hAnsi="Times New Roman"/>
        </w:rPr>
        <w:t xml:space="preserve"> - кабинет, массажный кабинет.</w:t>
      </w:r>
    </w:p>
    <w:p w:rsidR="00D82EA6" w:rsidRPr="006A44F8" w:rsidRDefault="00D82EA6" w:rsidP="00D82EA6">
      <w:pPr>
        <w:spacing w:line="240" w:lineRule="auto"/>
        <w:jc w:val="both"/>
        <w:rPr>
          <w:rFonts w:ascii="Times New Roman" w:hAnsi="Times New Roman"/>
        </w:rPr>
      </w:pPr>
      <w:r w:rsidRPr="006A44F8">
        <w:rPr>
          <w:rFonts w:ascii="Times New Roman" w:hAnsi="Times New Roman"/>
        </w:rPr>
        <w:t xml:space="preserve">             Реализация задач по физическому развитию  решается на  физкультуре, утренней гимнастике, прогулках, при обучении плаванию, в спортивных и подвижных  играх, праздниках и развлечениях, соревнованиях на достаточном уровне. Осуществляется индивидуальный подход на основе оценки физического развития, состояния здоровья и интересов ребёнка. С родителями и педагогами в течение года медицинским  персоналом проводятся консультации, рекомендательные беседы. </w:t>
      </w:r>
    </w:p>
    <w:p w:rsidR="00D82EA6" w:rsidRPr="006A44F8" w:rsidRDefault="00D82EA6" w:rsidP="00D82EA6">
      <w:pPr>
        <w:spacing w:line="240" w:lineRule="auto"/>
        <w:jc w:val="both"/>
        <w:rPr>
          <w:rFonts w:ascii="Times New Roman" w:hAnsi="Times New Roman"/>
        </w:rPr>
      </w:pPr>
      <w:r w:rsidRPr="006A44F8">
        <w:rPr>
          <w:rFonts w:ascii="Times New Roman" w:hAnsi="Times New Roman"/>
          <w:color w:val="FF0000"/>
        </w:rPr>
        <w:t xml:space="preserve">  </w:t>
      </w:r>
      <w:r w:rsidRPr="006A44F8">
        <w:rPr>
          <w:rFonts w:ascii="Times New Roman" w:hAnsi="Times New Roman"/>
        </w:rPr>
        <w:t xml:space="preserve">             В учреждении, в тесном взаимодействии с детской городской больницей регулярно проводятся  профилактические,  плановые осмотры и обследования детей. </w:t>
      </w:r>
    </w:p>
    <w:p w:rsidR="00D82EA6" w:rsidRPr="006A44F8" w:rsidRDefault="00D82EA6" w:rsidP="00D82EA6">
      <w:pPr>
        <w:pStyle w:val="a3"/>
        <w:ind w:firstLine="708"/>
        <w:jc w:val="both"/>
        <w:rPr>
          <w:sz w:val="22"/>
          <w:szCs w:val="22"/>
        </w:rPr>
      </w:pPr>
      <w:r w:rsidRPr="006A44F8">
        <w:rPr>
          <w:sz w:val="22"/>
          <w:szCs w:val="22"/>
        </w:rPr>
        <w:t>Содержание физкультурно-оздоровительной работы в каждой возрастной группе определяется в соответствии с уровнем здоровья, развития и двигательной подготовленности детей. В начале учебного года в ДОУ устанавливается период адаптации и обследования детей.</w:t>
      </w:r>
    </w:p>
    <w:p w:rsidR="00D82EA6" w:rsidRPr="006A44F8" w:rsidRDefault="00D82EA6" w:rsidP="00D82EA6">
      <w:pPr>
        <w:pStyle w:val="a3"/>
        <w:ind w:firstLine="708"/>
        <w:jc w:val="both"/>
        <w:rPr>
          <w:sz w:val="22"/>
          <w:szCs w:val="22"/>
        </w:rPr>
      </w:pPr>
      <w:r w:rsidRPr="006A44F8">
        <w:rPr>
          <w:sz w:val="22"/>
          <w:szCs w:val="22"/>
        </w:rPr>
        <w:t>Состояние здоровья детей наблюдается с момента прихода ребенка в ДОУ и до поступления его в школу. Ведутся индивидуальные карты физического развития и здоровья воспитанников. Все это позволяет учитывать индивидуальные особенности детей и состояние их здоровья.</w:t>
      </w:r>
    </w:p>
    <w:p w:rsidR="00D82EA6" w:rsidRPr="006A44F8" w:rsidRDefault="00D82EA6" w:rsidP="00D82EA6">
      <w:pPr>
        <w:pStyle w:val="a3"/>
        <w:ind w:firstLine="708"/>
        <w:jc w:val="both"/>
        <w:rPr>
          <w:sz w:val="22"/>
          <w:szCs w:val="22"/>
        </w:rPr>
      </w:pPr>
      <w:r w:rsidRPr="006A44F8">
        <w:rPr>
          <w:sz w:val="22"/>
          <w:szCs w:val="22"/>
        </w:rPr>
        <w:t xml:space="preserve">Все дети ДОУ распределены по </w:t>
      </w:r>
      <w:r w:rsidRPr="006A44F8">
        <w:rPr>
          <w:sz w:val="22"/>
          <w:szCs w:val="22"/>
          <w:u w:val="single"/>
        </w:rPr>
        <w:t>группам здоровья</w:t>
      </w:r>
      <w:r w:rsidRPr="006A44F8">
        <w:rPr>
          <w:sz w:val="22"/>
          <w:szCs w:val="22"/>
        </w:rPr>
        <w:t>:</w:t>
      </w:r>
    </w:p>
    <w:p w:rsidR="00D82EA6" w:rsidRPr="006A44F8" w:rsidRDefault="00D82EA6" w:rsidP="00D82EA6">
      <w:pPr>
        <w:pStyle w:val="a3"/>
        <w:numPr>
          <w:ilvl w:val="0"/>
          <w:numId w:val="1"/>
        </w:numPr>
        <w:jc w:val="both"/>
        <w:rPr>
          <w:sz w:val="22"/>
          <w:szCs w:val="22"/>
        </w:rPr>
      </w:pPr>
      <w:r w:rsidRPr="006A44F8">
        <w:rPr>
          <w:sz w:val="22"/>
          <w:szCs w:val="22"/>
        </w:rPr>
        <w:t>1 группа – дети с нормальным физическим и</w:t>
      </w:r>
      <w:r>
        <w:rPr>
          <w:sz w:val="22"/>
          <w:szCs w:val="22"/>
        </w:rPr>
        <w:t xml:space="preserve"> психическим здоровьем – 0 </w:t>
      </w:r>
      <w:r w:rsidRPr="006A44F8">
        <w:rPr>
          <w:sz w:val="22"/>
          <w:szCs w:val="22"/>
        </w:rPr>
        <w:t>детей;</w:t>
      </w:r>
    </w:p>
    <w:p w:rsidR="00D82EA6" w:rsidRPr="006A44F8" w:rsidRDefault="00D82EA6" w:rsidP="00D82EA6">
      <w:pPr>
        <w:pStyle w:val="a3"/>
        <w:numPr>
          <w:ilvl w:val="0"/>
          <w:numId w:val="1"/>
        </w:numPr>
        <w:jc w:val="both"/>
        <w:rPr>
          <w:sz w:val="22"/>
          <w:szCs w:val="22"/>
        </w:rPr>
      </w:pPr>
      <w:r w:rsidRPr="006A44F8">
        <w:rPr>
          <w:sz w:val="22"/>
          <w:szCs w:val="22"/>
        </w:rPr>
        <w:t xml:space="preserve">2 группа – дети, у которых отсутствуют хронические заболевания, но имеются </w:t>
      </w:r>
    </w:p>
    <w:p w:rsidR="00D82EA6" w:rsidRPr="006A44F8" w:rsidRDefault="00D82EA6" w:rsidP="00D82EA6">
      <w:pPr>
        <w:pStyle w:val="a3"/>
        <w:jc w:val="both"/>
        <w:rPr>
          <w:sz w:val="22"/>
          <w:szCs w:val="22"/>
        </w:rPr>
      </w:pPr>
      <w:r w:rsidRPr="006A44F8">
        <w:rPr>
          <w:sz w:val="22"/>
          <w:szCs w:val="22"/>
        </w:rPr>
        <w:t>некоторые фу</w:t>
      </w:r>
      <w:r>
        <w:rPr>
          <w:sz w:val="22"/>
          <w:szCs w:val="22"/>
        </w:rPr>
        <w:t>нкциональные отклонения - 89</w:t>
      </w:r>
      <w:r w:rsidRPr="006A44F8">
        <w:rPr>
          <w:sz w:val="22"/>
          <w:szCs w:val="22"/>
        </w:rPr>
        <w:t xml:space="preserve"> детей;</w:t>
      </w:r>
    </w:p>
    <w:p w:rsidR="00D82EA6" w:rsidRPr="006A44F8" w:rsidRDefault="00D82EA6" w:rsidP="00D82EA6">
      <w:pPr>
        <w:pStyle w:val="a3"/>
        <w:numPr>
          <w:ilvl w:val="0"/>
          <w:numId w:val="1"/>
        </w:numPr>
        <w:jc w:val="both"/>
        <w:rPr>
          <w:sz w:val="22"/>
          <w:szCs w:val="22"/>
        </w:rPr>
      </w:pPr>
      <w:r w:rsidRPr="006A44F8">
        <w:rPr>
          <w:sz w:val="22"/>
          <w:szCs w:val="22"/>
        </w:rPr>
        <w:t>3 группа – дети, у которых имеются хро</w:t>
      </w:r>
      <w:r>
        <w:rPr>
          <w:sz w:val="22"/>
          <w:szCs w:val="22"/>
        </w:rPr>
        <w:t xml:space="preserve">нические заболевания – 37 </w:t>
      </w:r>
      <w:r w:rsidRPr="006A44F8">
        <w:rPr>
          <w:sz w:val="22"/>
          <w:szCs w:val="22"/>
        </w:rPr>
        <w:t>детей;</w:t>
      </w:r>
    </w:p>
    <w:p w:rsidR="00D82EA6" w:rsidRPr="006A44F8" w:rsidRDefault="00D82EA6" w:rsidP="00D82EA6">
      <w:pPr>
        <w:pStyle w:val="a3"/>
        <w:numPr>
          <w:ilvl w:val="0"/>
          <w:numId w:val="1"/>
        </w:numPr>
        <w:jc w:val="both"/>
        <w:rPr>
          <w:sz w:val="22"/>
          <w:szCs w:val="22"/>
        </w:rPr>
      </w:pPr>
      <w:r w:rsidRPr="006A44F8">
        <w:rPr>
          <w:sz w:val="22"/>
          <w:szCs w:val="22"/>
        </w:rPr>
        <w:t>4 группа –  дети, у которых имеются тяжелые хронические заболевания со сниженными функциональным</w:t>
      </w:r>
      <w:r>
        <w:rPr>
          <w:sz w:val="22"/>
          <w:szCs w:val="22"/>
        </w:rPr>
        <w:t>и возможностями – 1 ребенок</w:t>
      </w:r>
      <w:r w:rsidRPr="006A44F8">
        <w:rPr>
          <w:sz w:val="22"/>
          <w:szCs w:val="22"/>
        </w:rPr>
        <w:t>.</w:t>
      </w:r>
    </w:p>
    <w:p w:rsidR="00D82EA6" w:rsidRPr="006A44F8" w:rsidRDefault="00D82EA6" w:rsidP="00D82EA6">
      <w:pPr>
        <w:tabs>
          <w:tab w:val="left" w:pos="6720"/>
        </w:tabs>
        <w:spacing w:line="240" w:lineRule="auto"/>
        <w:ind w:left="360"/>
        <w:jc w:val="both"/>
        <w:rPr>
          <w:rFonts w:ascii="Times New Roman" w:hAnsi="Times New Roman"/>
        </w:rPr>
      </w:pPr>
      <w:r w:rsidRPr="006A44F8">
        <w:rPr>
          <w:rFonts w:ascii="Times New Roman" w:hAnsi="Times New Roman"/>
          <w:b/>
        </w:rPr>
        <w:t>Анализ детей по группам здоровья</w:t>
      </w:r>
      <w:r w:rsidRPr="006A44F8">
        <w:rPr>
          <w:rFonts w:ascii="Times New Roman" w:hAnsi="Times New Roman"/>
        </w:rPr>
        <w:t xml:space="preserve"> и физическому развитию показал, что основной состав детей </w:t>
      </w:r>
      <w:r>
        <w:rPr>
          <w:rFonts w:ascii="Times New Roman" w:hAnsi="Times New Roman"/>
        </w:rPr>
        <w:t>имеют вторую группу здоровья – 7</w:t>
      </w:r>
      <w:r w:rsidRPr="006A44F8">
        <w:rPr>
          <w:rFonts w:ascii="Times New Roman" w:hAnsi="Times New Roman"/>
        </w:rPr>
        <w:t>0 %, первую г</w:t>
      </w:r>
      <w:r>
        <w:rPr>
          <w:rFonts w:ascii="Times New Roman" w:hAnsi="Times New Roman"/>
        </w:rPr>
        <w:t>руппу здоровья имеют – нет</w:t>
      </w:r>
      <w:r w:rsidRPr="006A44F8">
        <w:rPr>
          <w:rFonts w:ascii="Times New Roman" w:hAnsi="Times New Roman"/>
        </w:rPr>
        <w:t xml:space="preserve"> детей</w:t>
      </w:r>
      <w:r>
        <w:rPr>
          <w:rFonts w:ascii="Times New Roman" w:hAnsi="Times New Roman"/>
        </w:rPr>
        <w:t>, третью группу здоровья  - 29% детей, четвёртую – 1</w:t>
      </w:r>
      <w:r w:rsidRPr="006A44F8">
        <w:rPr>
          <w:rFonts w:ascii="Times New Roman" w:hAnsi="Times New Roman"/>
        </w:rPr>
        <w:t xml:space="preserve"> %.</w:t>
      </w:r>
    </w:p>
    <w:p w:rsidR="00D82EA6" w:rsidRPr="006A44F8" w:rsidRDefault="00D82EA6" w:rsidP="00D82EA6">
      <w:pPr>
        <w:tabs>
          <w:tab w:val="left" w:pos="6720"/>
        </w:tabs>
        <w:spacing w:line="240" w:lineRule="auto"/>
        <w:ind w:left="360"/>
        <w:jc w:val="both"/>
        <w:rPr>
          <w:rFonts w:ascii="Times New Roman" w:hAnsi="Times New Roman"/>
        </w:rPr>
      </w:pPr>
      <w:r w:rsidRPr="006A44F8">
        <w:rPr>
          <w:rFonts w:ascii="Times New Roman" w:hAnsi="Times New Roman"/>
        </w:rPr>
        <w:t xml:space="preserve">  </w:t>
      </w:r>
      <w:r>
        <w:rPr>
          <w:rFonts w:ascii="Times New Roman" w:hAnsi="Times New Roman"/>
          <w:b/>
        </w:rPr>
        <w:t xml:space="preserve">Физическое </w:t>
      </w:r>
      <w:r w:rsidRPr="006A44F8">
        <w:rPr>
          <w:rFonts w:ascii="Times New Roman" w:hAnsi="Times New Roman"/>
          <w:b/>
        </w:rPr>
        <w:t xml:space="preserve"> </w:t>
      </w:r>
      <w:r>
        <w:rPr>
          <w:rFonts w:ascii="Times New Roman" w:hAnsi="Times New Roman"/>
          <w:b/>
        </w:rPr>
        <w:t>развитие</w:t>
      </w:r>
    </w:p>
    <w:p w:rsidR="00D82EA6" w:rsidRPr="006A44F8" w:rsidRDefault="00D82EA6" w:rsidP="00D82EA6">
      <w:pPr>
        <w:pStyle w:val="a3"/>
        <w:jc w:val="both"/>
        <w:rPr>
          <w:sz w:val="22"/>
          <w:szCs w:val="22"/>
        </w:rPr>
      </w:pPr>
      <w:r w:rsidRPr="006A44F8">
        <w:rPr>
          <w:sz w:val="22"/>
          <w:szCs w:val="22"/>
        </w:rPr>
        <w:t xml:space="preserve">       Во время физкультурных занятий решались такие задачи, как: развитие координации и согласованности движений рук и  ног, развитие правильной осанки, развитие меткости, ловкости, выносливости и т.д. Все занятия проводились с учетом гигиенических требований к максимальной нагрузке на детей дошкольного возраста в организованных формах обучения.</w:t>
      </w:r>
    </w:p>
    <w:p w:rsidR="00D82EA6" w:rsidRPr="006A44F8" w:rsidRDefault="00D82EA6" w:rsidP="00D82EA6">
      <w:pPr>
        <w:pStyle w:val="a3"/>
        <w:jc w:val="both"/>
        <w:rPr>
          <w:sz w:val="22"/>
          <w:szCs w:val="22"/>
        </w:rPr>
      </w:pPr>
      <w:r w:rsidRPr="006A44F8">
        <w:rPr>
          <w:sz w:val="22"/>
          <w:szCs w:val="22"/>
        </w:rPr>
        <w:t xml:space="preserve">       Особое место уделялось организации двигательного режима,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 Педагоги ДОУ постоянно создают все условия для различных видов двигательной активности детей в соответствии с их возрастными и индивидуальными </w:t>
      </w:r>
      <w:proofErr w:type="gramStart"/>
      <w:r w:rsidRPr="006A44F8">
        <w:rPr>
          <w:sz w:val="22"/>
          <w:szCs w:val="22"/>
        </w:rPr>
        <w:t>особенностями</w:t>
      </w:r>
      <w:proofErr w:type="gramEnd"/>
      <w:r w:rsidRPr="006A44F8">
        <w:rPr>
          <w:sz w:val="22"/>
          <w:szCs w:val="22"/>
        </w:rPr>
        <w:t xml:space="preserve"> как на прогулке, так и в групповом помещении. Но из-за специфики учреждения коррекционные занятия снижают двигательную активность детей и увеличивают время на работу по устранению речевых отклонений. В </w:t>
      </w:r>
      <w:proofErr w:type="gramStart"/>
      <w:r w:rsidRPr="006A44F8">
        <w:rPr>
          <w:sz w:val="22"/>
          <w:szCs w:val="22"/>
        </w:rPr>
        <w:t>связи</w:t>
      </w:r>
      <w:proofErr w:type="gramEnd"/>
      <w:r w:rsidRPr="006A44F8">
        <w:rPr>
          <w:sz w:val="22"/>
          <w:szCs w:val="22"/>
        </w:rPr>
        <w:t xml:space="preserve"> с чем актуальной </w:t>
      </w:r>
      <w:proofErr w:type="spellStart"/>
      <w:r w:rsidRPr="006A44F8">
        <w:rPr>
          <w:sz w:val="22"/>
          <w:szCs w:val="22"/>
        </w:rPr>
        <w:t>остаетсятся</w:t>
      </w:r>
      <w:proofErr w:type="spellEnd"/>
      <w:r w:rsidRPr="006A44F8">
        <w:rPr>
          <w:sz w:val="22"/>
          <w:szCs w:val="22"/>
        </w:rPr>
        <w:t xml:space="preserve"> проблема развития и </w:t>
      </w:r>
      <w:r w:rsidRPr="006A44F8">
        <w:rPr>
          <w:sz w:val="22"/>
          <w:szCs w:val="22"/>
        </w:rPr>
        <w:lastRenderedPageBreak/>
        <w:t>коррекции двигательной сферы дошкольников. Наряду с физкультурными занятиями необходимо активизировать планомерную работу по развитию двигательных навыков и на других развивающих занятиях, индивидуальных с каждым ребенком, на прогулке, в свободное от занятий время.</w:t>
      </w:r>
    </w:p>
    <w:p w:rsidR="00D82EA6" w:rsidRPr="006A44F8" w:rsidRDefault="00D82EA6" w:rsidP="00D82EA6">
      <w:pPr>
        <w:pStyle w:val="a3"/>
        <w:ind w:firstLine="708"/>
        <w:jc w:val="both"/>
        <w:rPr>
          <w:sz w:val="22"/>
          <w:szCs w:val="22"/>
        </w:rPr>
      </w:pPr>
      <w:proofErr w:type="gramStart"/>
      <w:r w:rsidRPr="006A44F8">
        <w:rPr>
          <w:b/>
          <w:sz w:val="22"/>
          <w:szCs w:val="22"/>
        </w:rPr>
        <w:t>Таким образом</w:t>
      </w:r>
      <w:r w:rsidRPr="006A44F8">
        <w:rPr>
          <w:sz w:val="22"/>
          <w:szCs w:val="22"/>
        </w:rPr>
        <w:t>, в следующем учебном году необходимо обратить внимание на соблюдение двигательного режима не только на занятиях, но и в течение дня (соблюдение режима прогулок, проведение физкультурных занятий с учетом индивидуальных возможностей и способностей детей, включение и проведение различных видов игр в течение дня, чередование различных видов деятельности не только на занятиях, но других режимных моментах и др.).</w:t>
      </w:r>
      <w:proofErr w:type="gramEnd"/>
    </w:p>
    <w:p w:rsidR="00D82EA6" w:rsidRPr="006A44F8" w:rsidRDefault="00D82EA6" w:rsidP="00D82EA6">
      <w:pPr>
        <w:pStyle w:val="a3"/>
        <w:jc w:val="both"/>
        <w:rPr>
          <w:sz w:val="22"/>
          <w:szCs w:val="22"/>
        </w:rPr>
      </w:pPr>
      <w:r w:rsidRPr="006A44F8">
        <w:rPr>
          <w:sz w:val="22"/>
          <w:szCs w:val="22"/>
        </w:rPr>
        <w:t xml:space="preserve">       Оздоровительная работа проводится в рамках отведенного времени в течение всего года, лечебная – по назначению врача. Особое внимание уделяется </w:t>
      </w:r>
      <w:proofErr w:type="spellStart"/>
      <w:r w:rsidRPr="006A44F8">
        <w:rPr>
          <w:sz w:val="22"/>
          <w:szCs w:val="22"/>
        </w:rPr>
        <w:t>частоболеющим</w:t>
      </w:r>
      <w:proofErr w:type="spellEnd"/>
      <w:r w:rsidRPr="006A44F8">
        <w:rPr>
          <w:sz w:val="22"/>
          <w:szCs w:val="22"/>
        </w:rPr>
        <w:t xml:space="preserve"> детям. Со всеми детьми в течение года проводится </w:t>
      </w:r>
      <w:proofErr w:type="spellStart"/>
      <w:r w:rsidRPr="006A44F8">
        <w:rPr>
          <w:sz w:val="22"/>
          <w:szCs w:val="22"/>
        </w:rPr>
        <w:t>фитотерапия</w:t>
      </w:r>
      <w:proofErr w:type="spellEnd"/>
      <w:r w:rsidRPr="006A44F8">
        <w:rPr>
          <w:sz w:val="22"/>
          <w:szCs w:val="22"/>
        </w:rPr>
        <w:t xml:space="preserve"> лечебными травами во время проведения сауны,  ежедневные закаливающие процедуры (закаливание водой, солнцем, </w:t>
      </w:r>
      <w:proofErr w:type="spellStart"/>
      <w:r w:rsidRPr="006A44F8">
        <w:rPr>
          <w:sz w:val="22"/>
          <w:szCs w:val="22"/>
        </w:rPr>
        <w:t>босохождение</w:t>
      </w:r>
      <w:proofErr w:type="spellEnd"/>
      <w:r w:rsidRPr="006A44F8">
        <w:rPr>
          <w:sz w:val="22"/>
          <w:szCs w:val="22"/>
        </w:rPr>
        <w:t xml:space="preserve"> и т.п.), вид и методика </w:t>
      </w:r>
      <w:proofErr w:type="gramStart"/>
      <w:r w:rsidRPr="006A44F8">
        <w:rPr>
          <w:sz w:val="22"/>
          <w:szCs w:val="22"/>
        </w:rPr>
        <w:t>которых</w:t>
      </w:r>
      <w:proofErr w:type="gramEnd"/>
      <w:r w:rsidRPr="006A44F8">
        <w:rPr>
          <w:sz w:val="22"/>
          <w:szCs w:val="22"/>
        </w:rPr>
        <w:t xml:space="preserve"> меняется в зависимости от сезона и погоды. Проводятся плановые мероприятия по профилактике ОРЗ.</w:t>
      </w:r>
    </w:p>
    <w:p w:rsidR="00D82EA6" w:rsidRPr="006A44F8" w:rsidRDefault="00D82EA6" w:rsidP="00D82EA6">
      <w:pPr>
        <w:pStyle w:val="a3"/>
        <w:ind w:firstLine="708"/>
        <w:jc w:val="both"/>
        <w:rPr>
          <w:sz w:val="22"/>
          <w:szCs w:val="22"/>
        </w:rPr>
      </w:pPr>
      <w:r w:rsidRPr="006A44F8">
        <w:rPr>
          <w:b/>
          <w:sz w:val="22"/>
          <w:szCs w:val="22"/>
        </w:rPr>
        <w:t>Таким образом</w:t>
      </w:r>
      <w:r w:rsidRPr="006A44F8">
        <w:rPr>
          <w:sz w:val="22"/>
          <w:szCs w:val="22"/>
        </w:rPr>
        <w:t xml:space="preserve">, работа по сохранению и укреплению здоровья детей по сравнению с предыдущим годом улучшилась. Число случаев заболеваний уменьшилось на 1%, в том числе заболеваний ОРЗ, что можно проследить по диаграмме. </w:t>
      </w:r>
    </w:p>
    <w:p w:rsidR="00D82EA6" w:rsidRPr="006A44F8" w:rsidRDefault="00D82EA6" w:rsidP="00D82EA6">
      <w:pPr>
        <w:pStyle w:val="a3"/>
        <w:ind w:firstLine="708"/>
        <w:jc w:val="both"/>
        <w:rPr>
          <w:sz w:val="22"/>
          <w:szCs w:val="22"/>
        </w:rPr>
      </w:pPr>
    </w:p>
    <w:p w:rsidR="00D82EA6" w:rsidRPr="006A44F8" w:rsidRDefault="00D82EA6" w:rsidP="00D82EA6">
      <w:pPr>
        <w:pStyle w:val="a3"/>
        <w:jc w:val="both"/>
        <w:rPr>
          <w:b/>
          <w:sz w:val="22"/>
          <w:szCs w:val="22"/>
        </w:rPr>
      </w:pPr>
      <w:r w:rsidRPr="006A44F8">
        <w:rPr>
          <w:b/>
          <w:sz w:val="22"/>
          <w:szCs w:val="22"/>
        </w:rPr>
        <w:t>Состояние здоровья детей</w:t>
      </w:r>
    </w:p>
    <w:p w:rsidR="00D82EA6" w:rsidRPr="006A44F8" w:rsidRDefault="00D82EA6" w:rsidP="00D82EA6">
      <w:pPr>
        <w:pStyle w:val="a3"/>
        <w:jc w:val="both"/>
        <w:rPr>
          <w:b/>
          <w:sz w:val="22"/>
          <w:szCs w:val="22"/>
        </w:rPr>
      </w:pPr>
      <w:r w:rsidRPr="006A44F8">
        <w:rPr>
          <w:b/>
          <w:sz w:val="22"/>
          <w:szCs w:val="22"/>
        </w:rPr>
        <w:t>Анализ заболеваемости за три года</w:t>
      </w:r>
    </w:p>
    <w:p w:rsidR="00D82EA6" w:rsidRPr="006A44F8" w:rsidRDefault="00D82EA6" w:rsidP="00D82EA6">
      <w:pPr>
        <w:pStyle w:val="a3"/>
        <w:jc w:val="both"/>
        <w:rPr>
          <w:noProof/>
          <w:sz w:val="22"/>
          <w:szCs w:val="22"/>
        </w:rPr>
      </w:pPr>
      <w:r>
        <w:rPr>
          <w:noProof/>
          <w:sz w:val="22"/>
          <w:szCs w:val="22"/>
        </w:rPr>
        <w:drawing>
          <wp:inline distT="0" distB="0" distL="0" distR="0">
            <wp:extent cx="4857750" cy="21145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2EA6" w:rsidRPr="00782E1F" w:rsidRDefault="00D82EA6" w:rsidP="00D82EA6">
      <w:pPr>
        <w:pStyle w:val="a3"/>
        <w:jc w:val="both"/>
        <w:rPr>
          <w:sz w:val="22"/>
          <w:szCs w:val="22"/>
        </w:rPr>
      </w:pPr>
      <w:r w:rsidRPr="006A44F8">
        <w:rPr>
          <w:sz w:val="22"/>
          <w:szCs w:val="22"/>
        </w:rPr>
        <w:tab/>
      </w:r>
      <w:r w:rsidRPr="006A44F8">
        <w:rPr>
          <w:sz w:val="22"/>
          <w:szCs w:val="22"/>
          <w:u w:val="single"/>
        </w:rPr>
        <w:t>Источник:</w:t>
      </w:r>
      <w:r w:rsidRPr="006A44F8">
        <w:rPr>
          <w:sz w:val="22"/>
          <w:szCs w:val="22"/>
        </w:rPr>
        <w:t xml:space="preserve"> аналитическая справка о состоянии здоровья детей старшей медсестры, составленная на основе </w:t>
      </w:r>
      <w:proofErr w:type="gramStart"/>
      <w:r w:rsidRPr="006A44F8">
        <w:rPr>
          <w:sz w:val="22"/>
          <w:szCs w:val="22"/>
        </w:rPr>
        <w:t>мониторинга показателей здоровья детей детского сада</w:t>
      </w:r>
      <w:proofErr w:type="gramEnd"/>
      <w:r w:rsidRPr="006A44F8">
        <w:rPr>
          <w:sz w:val="22"/>
          <w:szCs w:val="22"/>
        </w:rPr>
        <w:t>.</w:t>
      </w:r>
    </w:p>
    <w:p w:rsidR="00D82EA6" w:rsidRPr="006A44F8" w:rsidRDefault="00D82EA6" w:rsidP="00D82EA6">
      <w:pPr>
        <w:spacing w:line="240" w:lineRule="auto"/>
        <w:jc w:val="both"/>
        <w:rPr>
          <w:rFonts w:ascii="Times New Roman" w:hAnsi="Times New Roman"/>
        </w:rPr>
      </w:pPr>
      <w:r w:rsidRPr="006A44F8">
        <w:rPr>
          <w:rFonts w:ascii="Times New Roman" w:hAnsi="Times New Roman"/>
        </w:rPr>
        <w:t xml:space="preserve">          Организации питания в ДОУ уделяется особое внимание. Осуществляется контроль  качества поступающей продукции, наличия сертификатов качества, хранения и реализации скоропортящихся продуктов, соблюдения товарного соседства, технологии приготовления блюд. Питание детей организовано на основе десятидневного, перспективного меню, по  технологическим  картам.  Расчёт продуктов производится не по нормам на одного ребёнка, а по стоимости питания одного дня. Для  детей  с пищевой аллергией проводится замена продуктов.  </w:t>
      </w:r>
    </w:p>
    <w:p w:rsidR="00D82EA6" w:rsidRPr="006A44F8" w:rsidRDefault="00D82EA6" w:rsidP="00D82EA6">
      <w:pPr>
        <w:spacing w:line="240" w:lineRule="auto"/>
        <w:jc w:val="both"/>
        <w:rPr>
          <w:rFonts w:ascii="Times New Roman" w:hAnsi="Times New Roman"/>
        </w:rPr>
      </w:pPr>
      <w:r w:rsidRPr="006A44F8">
        <w:rPr>
          <w:rFonts w:ascii="Times New Roman" w:hAnsi="Times New Roman"/>
        </w:rPr>
        <w:t xml:space="preserve">          В связи с тем, что в детском саду еще остается проблема сохранения и укрепления здоровья детей, а так же с новыми федеральными государственными требованиями, которые особое внимании е уделяют здоровью детей необходимо:</w:t>
      </w:r>
    </w:p>
    <w:p w:rsidR="00D82EA6" w:rsidRPr="006A44F8" w:rsidRDefault="00D82EA6" w:rsidP="00D82EA6">
      <w:pPr>
        <w:tabs>
          <w:tab w:val="left" w:pos="6720"/>
        </w:tabs>
        <w:spacing w:after="0" w:line="240" w:lineRule="auto"/>
        <w:jc w:val="both"/>
        <w:rPr>
          <w:rFonts w:ascii="Times New Roman" w:hAnsi="Times New Roman"/>
          <w:i/>
        </w:rPr>
      </w:pPr>
      <w:r w:rsidRPr="006A44F8">
        <w:rPr>
          <w:rFonts w:ascii="Times New Roman" w:hAnsi="Times New Roman"/>
          <w:i/>
        </w:rPr>
        <w:t>- Продолжать проводить профилактические мероприятия по снижению заболеваемости в период сезонных изменений и в период подъёма ОРЗ и гриппа;</w:t>
      </w:r>
    </w:p>
    <w:p w:rsidR="00D82EA6" w:rsidRPr="006A44F8" w:rsidRDefault="00D82EA6" w:rsidP="00D82EA6">
      <w:pPr>
        <w:tabs>
          <w:tab w:val="left" w:pos="6720"/>
        </w:tabs>
        <w:spacing w:after="0" w:line="240" w:lineRule="auto"/>
        <w:jc w:val="both"/>
        <w:rPr>
          <w:rFonts w:ascii="Times New Roman" w:hAnsi="Times New Roman"/>
          <w:i/>
        </w:rPr>
      </w:pPr>
      <w:r w:rsidRPr="006A44F8">
        <w:rPr>
          <w:rFonts w:ascii="Times New Roman" w:hAnsi="Times New Roman"/>
          <w:i/>
        </w:rPr>
        <w:t>- Осуществлять своевременную изоляцию заболевшего ребёнка;</w:t>
      </w:r>
    </w:p>
    <w:p w:rsidR="00D82EA6" w:rsidRPr="006A44F8" w:rsidRDefault="00D82EA6" w:rsidP="00D82EA6">
      <w:pPr>
        <w:tabs>
          <w:tab w:val="left" w:pos="6720"/>
        </w:tabs>
        <w:spacing w:after="0" w:line="240" w:lineRule="auto"/>
        <w:jc w:val="both"/>
        <w:rPr>
          <w:rFonts w:ascii="Times New Roman" w:hAnsi="Times New Roman"/>
          <w:color w:val="FF0000"/>
        </w:rPr>
      </w:pPr>
      <w:r w:rsidRPr="006A44F8">
        <w:rPr>
          <w:rFonts w:ascii="Times New Roman" w:hAnsi="Times New Roman"/>
          <w:i/>
        </w:rPr>
        <w:t xml:space="preserve">- Усилить </w:t>
      </w:r>
      <w:proofErr w:type="gramStart"/>
      <w:r w:rsidRPr="006A44F8">
        <w:rPr>
          <w:rFonts w:ascii="Times New Roman" w:hAnsi="Times New Roman"/>
          <w:i/>
        </w:rPr>
        <w:t>контроль, за</w:t>
      </w:r>
      <w:proofErr w:type="gramEnd"/>
      <w:r w:rsidRPr="006A44F8">
        <w:rPr>
          <w:rFonts w:ascii="Times New Roman" w:hAnsi="Times New Roman"/>
          <w:i/>
        </w:rPr>
        <w:t xml:space="preserve"> соблюдением  режима прогулок,  проветривания, выполнением культурно  гигиенических мероприятий, закаливания;</w:t>
      </w:r>
      <w:r w:rsidRPr="006A44F8">
        <w:rPr>
          <w:rFonts w:ascii="Times New Roman" w:hAnsi="Times New Roman"/>
          <w:color w:val="FF0000"/>
        </w:rPr>
        <w:t xml:space="preserve"> </w:t>
      </w:r>
    </w:p>
    <w:p w:rsidR="00D82EA6" w:rsidRPr="006A44F8" w:rsidRDefault="00D82EA6" w:rsidP="00D82EA6">
      <w:pPr>
        <w:tabs>
          <w:tab w:val="left" w:pos="6720"/>
        </w:tabs>
        <w:spacing w:after="0" w:line="240" w:lineRule="auto"/>
        <w:jc w:val="both"/>
        <w:rPr>
          <w:rFonts w:ascii="Times New Roman" w:hAnsi="Times New Roman"/>
          <w:i/>
          <w:color w:val="000000"/>
        </w:rPr>
      </w:pPr>
      <w:r w:rsidRPr="006A44F8">
        <w:rPr>
          <w:rFonts w:ascii="Times New Roman" w:hAnsi="Times New Roman"/>
          <w:color w:val="FF0000"/>
        </w:rPr>
        <w:t xml:space="preserve">- </w:t>
      </w:r>
      <w:r w:rsidRPr="006A44F8">
        <w:rPr>
          <w:rFonts w:ascii="Times New Roman" w:hAnsi="Times New Roman"/>
          <w:i/>
        </w:rPr>
        <w:t xml:space="preserve">Усилить </w:t>
      </w:r>
      <w:proofErr w:type="gramStart"/>
      <w:r w:rsidRPr="006A44F8">
        <w:rPr>
          <w:rFonts w:ascii="Times New Roman" w:hAnsi="Times New Roman"/>
          <w:i/>
        </w:rPr>
        <w:t xml:space="preserve">контроль, </w:t>
      </w:r>
      <w:r w:rsidRPr="006A44F8">
        <w:rPr>
          <w:rFonts w:ascii="Times New Roman" w:hAnsi="Times New Roman"/>
          <w:i/>
          <w:color w:val="000000"/>
        </w:rPr>
        <w:t>за</w:t>
      </w:r>
      <w:proofErr w:type="gramEnd"/>
      <w:r w:rsidRPr="006A44F8">
        <w:rPr>
          <w:rFonts w:ascii="Times New Roman" w:hAnsi="Times New Roman"/>
          <w:i/>
          <w:color w:val="000000"/>
        </w:rPr>
        <w:t xml:space="preserve"> подготовкой спортивной площадки в зимнее время для лыжных прогулок.</w:t>
      </w:r>
    </w:p>
    <w:p w:rsidR="00D82EA6" w:rsidRPr="006A44F8" w:rsidRDefault="00D82EA6" w:rsidP="00D82EA6">
      <w:pPr>
        <w:tabs>
          <w:tab w:val="left" w:pos="6720"/>
        </w:tabs>
        <w:spacing w:after="0" w:line="240" w:lineRule="auto"/>
        <w:jc w:val="both"/>
        <w:rPr>
          <w:rFonts w:ascii="Times New Roman" w:hAnsi="Times New Roman"/>
          <w:i/>
        </w:rPr>
      </w:pPr>
      <w:r w:rsidRPr="006A44F8">
        <w:rPr>
          <w:rFonts w:ascii="Times New Roman" w:hAnsi="Times New Roman"/>
          <w:i/>
        </w:rPr>
        <w:t xml:space="preserve">- Медицинскому персоналу  ежемесячно проводить санитарно просветительскую  работу  с родителями и  сотрудниками по профилактике инфекционных,  вирусных,   простудных заболеваний; обеспечить жесткий </w:t>
      </w:r>
      <w:proofErr w:type="gramStart"/>
      <w:r w:rsidRPr="006A44F8">
        <w:rPr>
          <w:rFonts w:ascii="Times New Roman" w:hAnsi="Times New Roman"/>
          <w:i/>
        </w:rPr>
        <w:t>контроль за</w:t>
      </w:r>
      <w:proofErr w:type="gramEnd"/>
      <w:r w:rsidRPr="006A44F8">
        <w:rPr>
          <w:rFonts w:ascii="Times New Roman" w:hAnsi="Times New Roman"/>
          <w:i/>
        </w:rPr>
        <w:t xml:space="preserve"> качеством поступающих продуктов питания;</w:t>
      </w:r>
    </w:p>
    <w:p w:rsidR="00D82EA6" w:rsidRPr="006A44F8" w:rsidRDefault="00D82EA6" w:rsidP="00D82EA6">
      <w:pPr>
        <w:tabs>
          <w:tab w:val="left" w:pos="6720"/>
        </w:tabs>
        <w:spacing w:after="0" w:line="240" w:lineRule="auto"/>
        <w:jc w:val="both"/>
        <w:rPr>
          <w:rFonts w:ascii="Times New Roman" w:hAnsi="Times New Roman"/>
          <w:i/>
          <w:color w:val="000000"/>
        </w:rPr>
      </w:pPr>
      <w:r w:rsidRPr="006A44F8">
        <w:rPr>
          <w:rFonts w:ascii="Times New Roman" w:hAnsi="Times New Roman"/>
          <w:i/>
        </w:rPr>
        <w:lastRenderedPageBreak/>
        <w:t xml:space="preserve">- Воспитателям проводить углубленную  работу с детьми по образовательной области  </w:t>
      </w:r>
      <w:r w:rsidRPr="006A44F8">
        <w:rPr>
          <w:rFonts w:ascii="Times New Roman" w:hAnsi="Times New Roman"/>
          <w:i/>
          <w:color w:val="000000"/>
        </w:rPr>
        <w:t>«</w:t>
      </w:r>
      <w:r w:rsidRPr="006A44F8">
        <w:rPr>
          <w:rFonts w:ascii="Times New Roman" w:hAnsi="Times New Roman"/>
          <w:i/>
        </w:rPr>
        <w:t>Здоровье</w:t>
      </w:r>
      <w:r w:rsidRPr="006A44F8">
        <w:rPr>
          <w:rFonts w:ascii="Times New Roman" w:hAnsi="Times New Roman"/>
          <w:i/>
          <w:color w:val="000000"/>
        </w:rPr>
        <w:t>»</w:t>
      </w:r>
      <w:r w:rsidRPr="006A44F8">
        <w:rPr>
          <w:rFonts w:ascii="Times New Roman" w:hAnsi="Times New Roman"/>
          <w:i/>
        </w:rPr>
        <w:t>,</w:t>
      </w:r>
      <w:r w:rsidRPr="006A44F8">
        <w:rPr>
          <w:rFonts w:ascii="Times New Roman" w:hAnsi="Times New Roman"/>
          <w:color w:val="FF0000"/>
        </w:rPr>
        <w:t xml:space="preserve"> </w:t>
      </w:r>
      <w:r w:rsidRPr="006A44F8">
        <w:rPr>
          <w:rFonts w:ascii="Times New Roman" w:hAnsi="Times New Roman"/>
          <w:i/>
          <w:color w:val="000000"/>
        </w:rPr>
        <w:t>проводить разъяснительную работу с родителями о необходимости подбора одежды ребёнку для занятий спортом на улице.</w:t>
      </w:r>
    </w:p>
    <w:p w:rsidR="003340D8" w:rsidRPr="004532BE" w:rsidRDefault="00D82EA6" w:rsidP="004532BE">
      <w:pPr>
        <w:pStyle w:val="a3"/>
        <w:jc w:val="both"/>
        <w:rPr>
          <w:i/>
          <w:sz w:val="22"/>
          <w:szCs w:val="22"/>
        </w:rPr>
      </w:pPr>
      <w:r w:rsidRPr="006A44F8">
        <w:rPr>
          <w:i/>
          <w:color w:val="000000"/>
          <w:sz w:val="22"/>
          <w:szCs w:val="22"/>
        </w:rPr>
        <w:t xml:space="preserve">- Всем педагогам детского сада </w:t>
      </w:r>
      <w:r w:rsidRPr="006A44F8">
        <w:rPr>
          <w:i/>
          <w:sz w:val="22"/>
          <w:szCs w:val="22"/>
        </w:rPr>
        <w:t>активизировать работу по развитию двигательных навыков и на всех занятиях, индивидуальной работе  с каждым ребенком, на прогулке, в свободное от занятий время.</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В детском саду созданы оптимальные условия для физического развития воспитанников МБДОУ. С детьми работает инструктор по физической культуре. Непосредственно образовательная деятельность по физической культуре проходит в оборудованном спортивном зале, а также на спортивной уличной площадке. В процессе физического воспитания у детей формируется интерес к основным видам движения, потребность в ежедневных физических упражнениях, воспитываются волевые качества. Детям предоставлена возможность самостоятельного выполнения движений (физкультурные уголки в группах, спортивные площадки). Широко практикуются в дошкольном учреждении физкультурные праздники и досуги, в которых активными участниками являются родители и другие члены семьи.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МБДОУ созданы условия для развития музыкального творчества детей во время непосредственно образовательной музыкальной деятельности, в процессе которой у детей развиваются певческие навыки, музыкально-</w:t>
      </w:r>
      <w:proofErr w:type="gramStart"/>
      <w:r w:rsidRPr="006D07D3">
        <w:rPr>
          <w:rFonts w:ascii="Times New Roman" w:hAnsi="Times New Roman" w:cs="Times New Roman"/>
          <w:sz w:val="24"/>
          <w:szCs w:val="24"/>
        </w:rPr>
        <w:t>ритмические движения</w:t>
      </w:r>
      <w:proofErr w:type="gramEnd"/>
      <w:r w:rsidRPr="006D07D3">
        <w:rPr>
          <w:rFonts w:ascii="Times New Roman" w:hAnsi="Times New Roman" w:cs="Times New Roman"/>
          <w:sz w:val="24"/>
          <w:szCs w:val="24"/>
        </w:rPr>
        <w:t xml:space="preserve">, элементарные умения игры на детских музыкальных инструментах. Большое значение педагоги придают исполнительскому творчеству детей: исполнение различных ролей в спектаклях и постановках, выразительное чтение, драматизация и др. в соответствии с индивидуальными возможностями, способностями и интересами дошкольников.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В изобразительной деятельности педагогом дополнительного образования и воспитателями  широко используются различные изобразительные средства и техники рисования. В </w:t>
      </w:r>
      <w:proofErr w:type="spellStart"/>
      <w:r w:rsidRPr="006D07D3">
        <w:rPr>
          <w:rFonts w:ascii="Times New Roman" w:hAnsi="Times New Roman" w:cs="Times New Roman"/>
          <w:sz w:val="24"/>
          <w:szCs w:val="24"/>
        </w:rPr>
        <w:t>изодеятельности</w:t>
      </w:r>
      <w:proofErr w:type="spellEnd"/>
      <w:r w:rsidRPr="006D07D3">
        <w:rPr>
          <w:rFonts w:ascii="Times New Roman" w:hAnsi="Times New Roman" w:cs="Times New Roman"/>
          <w:sz w:val="24"/>
          <w:szCs w:val="24"/>
        </w:rPr>
        <w:t xml:space="preserve"> педагоги поощряют детское экспериментирование (построение композиций, подбор цвета). Систематически проводятся выставки рисунков</w:t>
      </w:r>
      <w:r>
        <w:rPr>
          <w:rFonts w:ascii="Times New Roman" w:hAnsi="Times New Roman" w:cs="Times New Roman"/>
          <w:sz w:val="24"/>
          <w:szCs w:val="24"/>
        </w:rPr>
        <w:t xml:space="preserve"> в детском саду</w:t>
      </w:r>
      <w:r w:rsidRPr="006D07D3">
        <w:rPr>
          <w:rFonts w:ascii="Times New Roman" w:hAnsi="Times New Roman" w:cs="Times New Roman"/>
          <w:sz w:val="24"/>
          <w:szCs w:val="24"/>
        </w:rPr>
        <w:t>.</w:t>
      </w:r>
      <w:r>
        <w:rPr>
          <w:rFonts w:ascii="Times New Roman" w:hAnsi="Times New Roman" w:cs="Times New Roman"/>
          <w:sz w:val="24"/>
          <w:szCs w:val="24"/>
        </w:rPr>
        <w:t xml:space="preserve"> Дети участвуют в городских и региональных конкурсах рисунков</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В </w:t>
      </w:r>
      <w:proofErr w:type="gramStart"/>
      <w:r w:rsidRPr="006D07D3">
        <w:rPr>
          <w:rFonts w:ascii="Times New Roman" w:hAnsi="Times New Roman" w:cs="Times New Roman"/>
          <w:sz w:val="24"/>
          <w:szCs w:val="24"/>
        </w:rPr>
        <w:t>дошкольном</w:t>
      </w:r>
      <w:proofErr w:type="gramEnd"/>
      <w:r w:rsidRPr="006D07D3">
        <w:rPr>
          <w:rFonts w:ascii="Times New Roman" w:hAnsi="Times New Roman" w:cs="Times New Roman"/>
          <w:sz w:val="24"/>
          <w:szCs w:val="24"/>
        </w:rPr>
        <w:t xml:space="preserve"> учреждение созданы условия для охраны и укрепления здоровья воспитанников, разработана программа «Путь к здоровью», где определены направления работы: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лечебно-профилактическое;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физкультурно-оздоровительное; </w:t>
      </w:r>
    </w:p>
    <w:p w:rsidR="003340D8"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обеспечение социально-психологического благополучия ребенка. </w:t>
      </w:r>
    </w:p>
    <w:p w:rsidR="003340D8" w:rsidRPr="006D07D3" w:rsidRDefault="003340D8" w:rsidP="003340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В МБДОУ имеется медицинский кабинет и изолятор, </w:t>
      </w:r>
      <w:proofErr w:type="spellStart"/>
      <w:r w:rsidRPr="006D07D3">
        <w:rPr>
          <w:rFonts w:ascii="Times New Roman" w:hAnsi="Times New Roman" w:cs="Times New Roman"/>
          <w:sz w:val="24"/>
          <w:szCs w:val="24"/>
        </w:rPr>
        <w:t>физиокабинет</w:t>
      </w:r>
      <w:proofErr w:type="spellEnd"/>
      <w:r w:rsidRPr="006D07D3">
        <w:rPr>
          <w:rFonts w:ascii="Times New Roman" w:hAnsi="Times New Roman" w:cs="Times New Roman"/>
          <w:sz w:val="24"/>
          <w:szCs w:val="24"/>
        </w:rPr>
        <w:t>, массажный кабинет.</w:t>
      </w:r>
      <w:r>
        <w:rPr>
          <w:rFonts w:ascii="Times New Roman" w:hAnsi="Times New Roman" w:cs="Times New Roman"/>
          <w:sz w:val="24"/>
          <w:szCs w:val="24"/>
        </w:rPr>
        <w:t xml:space="preserve"> </w:t>
      </w:r>
      <w:r w:rsidRPr="006D07D3">
        <w:rPr>
          <w:rFonts w:ascii="Times New Roman" w:hAnsi="Times New Roman" w:cs="Times New Roman"/>
          <w:sz w:val="24"/>
          <w:szCs w:val="24"/>
        </w:rPr>
        <w:t xml:space="preserve">Деятельность педагогического коллектива направлена на профилактику и снижение заболеваемости среди воспитанников. Составлена циклограмма двигательной деятельности, план-график физкультурно-оздоровительных мероприятий, разработаны и внедряются сюжетные комплексы для утренней гимнастики. Формы оздоровительных мероприятий выбраны с учетом доступности для систематического выполнения. </w:t>
      </w:r>
    </w:p>
    <w:p w:rsidR="003340D8" w:rsidRPr="00425819" w:rsidRDefault="003340D8" w:rsidP="003340D8">
      <w:pPr>
        <w:spacing w:after="0"/>
        <w:jc w:val="both"/>
        <w:rPr>
          <w:rFonts w:ascii="Times New Roman" w:hAnsi="Times New Roman" w:cs="Times New Roman"/>
          <w:sz w:val="24"/>
          <w:szCs w:val="24"/>
        </w:rPr>
      </w:pPr>
    </w:p>
    <w:p w:rsidR="003340D8" w:rsidRPr="006D07D3" w:rsidRDefault="003340D8" w:rsidP="003340D8">
      <w:pPr>
        <w:spacing w:after="0"/>
        <w:ind w:left="360"/>
        <w:jc w:val="both"/>
        <w:rPr>
          <w:rFonts w:ascii="Times New Roman" w:hAnsi="Times New Roman" w:cs="Times New Roman"/>
          <w:b/>
          <w:sz w:val="24"/>
          <w:szCs w:val="24"/>
        </w:rPr>
      </w:pPr>
      <w:r w:rsidRPr="006D07D3">
        <w:rPr>
          <w:rFonts w:ascii="Times New Roman" w:hAnsi="Times New Roman" w:cs="Times New Roman"/>
          <w:b/>
          <w:sz w:val="24"/>
          <w:szCs w:val="24"/>
        </w:rPr>
        <w:t xml:space="preserve">Анализ </w:t>
      </w:r>
      <w:proofErr w:type="spellStart"/>
      <w:r w:rsidRPr="006D07D3">
        <w:rPr>
          <w:rFonts w:ascii="Times New Roman" w:hAnsi="Times New Roman" w:cs="Times New Roman"/>
          <w:b/>
          <w:sz w:val="24"/>
          <w:szCs w:val="24"/>
        </w:rPr>
        <w:t>физкультурно</w:t>
      </w:r>
      <w:proofErr w:type="spellEnd"/>
      <w:r w:rsidRPr="006D07D3">
        <w:rPr>
          <w:rFonts w:ascii="Times New Roman" w:hAnsi="Times New Roman" w:cs="Times New Roman"/>
          <w:b/>
          <w:sz w:val="24"/>
          <w:szCs w:val="24"/>
        </w:rPr>
        <w:t xml:space="preserve"> – оздоровительной работы</w:t>
      </w:r>
    </w:p>
    <w:p w:rsidR="003340D8" w:rsidRPr="00425819" w:rsidRDefault="003340D8" w:rsidP="003340D8">
      <w:pPr>
        <w:spacing w:after="0"/>
        <w:jc w:val="both"/>
        <w:rPr>
          <w:rFonts w:ascii="Times New Roman" w:hAnsi="Times New Roman" w:cs="Times New Roman"/>
          <w:sz w:val="24"/>
          <w:szCs w:val="24"/>
        </w:rPr>
      </w:pPr>
      <w:r w:rsidRPr="00425819">
        <w:rPr>
          <w:rFonts w:ascii="Times New Roman" w:hAnsi="Times New Roman" w:cs="Times New Roman"/>
          <w:i/>
          <w:sz w:val="24"/>
          <w:szCs w:val="24"/>
        </w:rPr>
        <w:t xml:space="preserve">       </w:t>
      </w:r>
      <w:r w:rsidRPr="00425819">
        <w:rPr>
          <w:rFonts w:ascii="Times New Roman" w:hAnsi="Times New Roman" w:cs="Times New Roman"/>
          <w:sz w:val="24"/>
          <w:szCs w:val="24"/>
        </w:rPr>
        <w:t>В прошедшем 2012 – 2013 учебном году в МБДОУ осуществлялся комплекс мероприятий по адаптации детей к ДОУ, сохранению и укреплению физического здоровья воспитанников, изучались и внедрялись ФГТ к основной общеобразовательной программе дошкольного образования.</w:t>
      </w:r>
    </w:p>
    <w:p w:rsidR="003340D8" w:rsidRPr="006D07D3" w:rsidRDefault="003340D8" w:rsidP="003340D8">
      <w:pPr>
        <w:spacing w:after="0"/>
        <w:ind w:left="-142" w:firstLine="142"/>
        <w:jc w:val="both"/>
        <w:rPr>
          <w:rFonts w:ascii="Times New Roman" w:hAnsi="Times New Roman" w:cs="Times New Roman"/>
          <w:sz w:val="24"/>
          <w:szCs w:val="24"/>
        </w:rPr>
      </w:pPr>
      <w:r w:rsidRPr="006D07D3">
        <w:rPr>
          <w:rFonts w:ascii="Times New Roman" w:hAnsi="Times New Roman" w:cs="Times New Roman"/>
          <w:sz w:val="24"/>
          <w:szCs w:val="24"/>
        </w:rPr>
        <w:lastRenderedPageBreak/>
        <w:t xml:space="preserve">За 2012 – 2013г  наблюдается заметное снижение простудных  заболеваний, в виду проведения комплексной и систематичной </w:t>
      </w:r>
      <w:proofErr w:type="spellStart"/>
      <w:r w:rsidRPr="006D07D3">
        <w:rPr>
          <w:rFonts w:ascii="Times New Roman" w:hAnsi="Times New Roman" w:cs="Times New Roman"/>
          <w:sz w:val="24"/>
          <w:szCs w:val="24"/>
        </w:rPr>
        <w:t>физкультурно</w:t>
      </w:r>
      <w:proofErr w:type="spellEnd"/>
      <w:r w:rsidRPr="006D07D3">
        <w:rPr>
          <w:rFonts w:ascii="Times New Roman" w:hAnsi="Times New Roman" w:cs="Times New Roman"/>
          <w:sz w:val="24"/>
          <w:szCs w:val="24"/>
        </w:rPr>
        <w:t xml:space="preserve"> - оздоровительной работы. </w:t>
      </w:r>
    </w:p>
    <w:p w:rsidR="003340D8" w:rsidRPr="006D07D3" w:rsidRDefault="003340D8" w:rsidP="003340D8">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Данные результаты достигались в течение года за счет:</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дыхательной гимнастики; </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точечного массажа; </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динамических пауз; </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 xml:space="preserve">оздоровительной гимнастики после дневного сна; </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закаливающих мероприятий (хождение босиком, хождение по солевым, пуговичным дорожкам)</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Оздоровительных  мероприятий, проводимых согласно плану;</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Витаминизации;</w:t>
      </w:r>
    </w:p>
    <w:p w:rsidR="003340D8" w:rsidRPr="006D07D3"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Соблюдения режима закаливания;</w:t>
      </w:r>
    </w:p>
    <w:p w:rsidR="003340D8" w:rsidRPr="009622A7" w:rsidRDefault="003340D8" w:rsidP="003340D8">
      <w:pPr>
        <w:pStyle w:val="a6"/>
        <w:numPr>
          <w:ilvl w:val="0"/>
          <w:numId w:val="3"/>
        </w:numPr>
        <w:spacing w:after="0" w:line="240" w:lineRule="auto"/>
        <w:jc w:val="both"/>
        <w:rPr>
          <w:rFonts w:ascii="Times New Roman" w:hAnsi="Times New Roman" w:cs="Times New Roman"/>
          <w:sz w:val="24"/>
          <w:szCs w:val="24"/>
        </w:rPr>
      </w:pPr>
      <w:r w:rsidRPr="006D07D3">
        <w:rPr>
          <w:rFonts w:ascii="Times New Roman" w:hAnsi="Times New Roman" w:cs="Times New Roman"/>
          <w:sz w:val="24"/>
          <w:szCs w:val="24"/>
        </w:rPr>
        <w:t>Систематической работе с родителями по профилактике заболеваний</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b/>
          <w:sz w:val="24"/>
          <w:szCs w:val="24"/>
        </w:rPr>
        <w:t xml:space="preserve">                         Для</w:t>
      </w: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физического развития детей и проведения профилактической оздоровительной работы</w:t>
      </w:r>
      <w:r w:rsidRPr="006D07D3">
        <w:rPr>
          <w:rFonts w:ascii="Times New Roman" w:hAnsi="Times New Roman" w:cs="Times New Roman"/>
          <w:sz w:val="24"/>
          <w:szCs w:val="24"/>
        </w:rPr>
        <w:t xml:space="preserve"> в МБДОУ  созданы  оптимальные условия: спортивная площадка на территории ДОУ, прогулочные участки с  открытыми верандами, малыми формами,  музыкальн</w:t>
      </w:r>
      <w:proofErr w:type="gramStart"/>
      <w:r w:rsidRPr="006D07D3">
        <w:rPr>
          <w:rFonts w:ascii="Times New Roman" w:hAnsi="Times New Roman" w:cs="Times New Roman"/>
          <w:sz w:val="24"/>
          <w:szCs w:val="24"/>
        </w:rPr>
        <w:t>о-</w:t>
      </w:r>
      <w:proofErr w:type="gramEnd"/>
      <w:r w:rsidRPr="006D07D3">
        <w:rPr>
          <w:rFonts w:ascii="Times New Roman" w:hAnsi="Times New Roman" w:cs="Times New Roman"/>
          <w:sz w:val="24"/>
          <w:szCs w:val="24"/>
        </w:rPr>
        <w:t xml:space="preserve"> спортивный зал,  физкультурные  уголки в группах, логопедические кабинеты.  Реализуется план оздоровительной работы, включающий следующие мероприятия:  закаливание, </w:t>
      </w:r>
      <w:proofErr w:type="spellStart"/>
      <w:r w:rsidRPr="006D07D3">
        <w:rPr>
          <w:rFonts w:ascii="Times New Roman" w:hAnsi="Times New Roman" w:cs="Times New Roman"/>
          <w:sz w:val="24"/>
          <w:szCs w:val="24"/>
        </w:rPr>
        <w:t>фитотерапия</w:t>
      </w:r>
      <w:proofErr w:type="spellEnd"/>
      <w:r w:rsidRPr="006D07D3">
        <w:rPr>
          <w:rFonts w:ascii="Times New Roman" w:hAnsi="Times New Roman" w:cs="Times New Roman"/>
          <w:sz w:val="24"/>
          <w:szCs w:val="24"/>
        </w:rPr>
        <w:t xml:space="preserve">,  </w:t>
      </w:r>
      <w:proofErr w:type="spellStart"/>
      <w:r w:rsidRPr="006D07D3">
        <w:rPr>
          <w:rFonts w:ascii="Times New Roman" w:hAnsi="Times New Roman" w:cs="Times New Roman"/>
          <w:sz w:val="24"/>
          <w:szCs w:val="24"/>
        </w:rPr>
        <w:t>ароматерапия</w:t>
      </w:r>
      <w:proofErr w:type="spellEnd"/>
      <w:r w:rsidRPr="006D07D3">
        <w:rPr>
          <w:rFonts w:ascii="Times New Roman" w:hAnsi="Times New Roman" w:cs="Times New Roman"/>
          <w:sz w:val="24"/>
          <w:szCs w:val="24"/>
        </w:rPr>
        <w:t xml:space="preserve">,  витаминотерапия, профилактический комплекс в период вспышек ОРВ, гриппа.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Для оказания медицинской помощи детям  в ДОУ имеется медицинский кабинет, изолятор, </w:t>
      </w:r>
      <w:proofErr w:type="spellStart"/>
      <w:r w:rsidRPr="006D07D3">
        <w:rPr>
          <w:rFonts w:ascii="Times New Roman" w:hAnsi="Times New Roman" w:cs="Times New Roman"/>
          <w:sz w:val="24"/>
          <w:szCs w:val="24"/>
        </w:rPr>
        <w:t>физио</w:t>
      </w:r>
      <w:proofErr w:type="spellEnd"/>
      <w:r w:rsidRPr="006D07D3">
        <w:rPr>
          <w:rFonts w:ascii="Times New Roman" w:hAnsi="Times New Roman" w:cs="Times New Roman"/>
          <w:sz w:val="24"/>
          <w:szCs w:val="24"/>
        </w:rPr>
        <w:t xml:space="preserve"> - кабинет, массажный кабинет.</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Реализация задач по физическому развитию  решается на  физкультуре, утренней гимнастике, прогулках, при обучении плаванию, в спортивных и подвижных  играх, праздниках и развлечениях, соревнованиях на достаточном уровне. Осуществляется индивидуальный подход на основе оценки физического развития, состояния здоровья и интересов ребёнка. С родителями и педагогами в течение года медицинским  персоналом проводятся консультации, рекомендательные беседы.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color w:val="FF0000"/>
          <w:sz w:val="24"/>
          <w:szCs w:val="24"/>
        </w:rPr>
        <w:t xml:space="preserve">  </w:t>
      </w:r>
      <w:r w:rsidRPr="006D07D3">
        <w:rPr>
          <w:rFonts w:ascii="Times New Roman" w:hAnsi="Times New Roman" w:cs="Times New Roman"/>
          <w:sz w:val="24"/>
          <w:szCs w:val="24"/>
        </w:rPr>
        <w:t xml:space="preserve">             В учреждении, в тесном взаимодействии с детской городской больницей регулярно проводятся  профилактические,  плановые осмотры и обследования детей. </w:t>
      </w:r>
    </w:p>
    <w:p w:rsidR="003340D8" w:rsidRPr="006D07D3" w:rsidRDefault="003340D8" w:rsidP="003340D8">
      <w:pPr>
        <w:pStyle w:val="a3"/>
        <w:spacing w:line="276" w:lineRule="auto"/>
        <w:ind w:firstLine="708"/>
        <w:jc w:val="both"/>
      </w:pPr>
      <w:r w:rsidRPr="006D07D3">
        <w:t>Содержание физкультурно-оздоровительной работы в каждой возрастной группе определяется в соответствии с уровнем здоровья, развития и двигательной подготовленности детей. В начале учебного года в ДОУ устанавливается период адаптации и обследования детей.</w:t>
      </w:r>
    </w:p>
    <w:p w:rsidR="003340D8" w:rsidRPr="006D07D3" w:rsidRDefault="003340D8" w:rsidP="003340D8">
      <w:pPr>
        <w:pStyle w:val="a3"/>
        <w:spacing w:line="276" w:lineRule="auto"/>
        <w:ind w:firstLine="708"/>
        <w:jc w:val="both"/>
      </w:pPr>
      <w:r w:rsidRPr="006D07D3">
        <w:t>Состояние здоровья детей наблюдается с момента прихода ребенка в ДОУ и до поступления его в школу. Ведутся индивидуальные карты физического развития и здоровья воспитанников. Все это позволяет учитывать индивидуальные особенности детей и состояние их здоровья.</w:t>
      </w:r>
    </w:p>
    <w:p w:rsidR="003340D8" w:rsidRPr="006D07D3" w:rsidRDefault="003340D8" w:rsidP="003340D8">
      <w:pPr>
        <w:pStyle w:val="a3"/>
        <w:spacing w:line="276" w:lineRule="auto"/>
        <w:ind w:firstLine="708"/>
        <w:jc w:val="both"/>
      </w:pPr>
      <w:r w:rsidRPr="006D07D3">
        <w:t xml:space="preserve">Все дети ДОУ распределены по </w:t>
      </w:r>
      <w:r w:rsidRPr="006D07D3">
        <w:rPr>
          <w:u w:val="single"/>
        </w:rPr>
        <w:t>группам здоровья</w:t>
      </w:r>
      <w:r w:rsidRPr="006D07D3">
        <w:t>:</w:t>
      </w:r>
    </w:p>
    <w:p w:rsidR="003340D8" w:rsidRPr="006D07D3" w:rsidRDefault="003340D8" w:rsidP="003340D8">
      <w:pPr>
        <w:pStyle w:val="a3"/>
        <w:numPr>
          <w:ilvl w:val="0"/>
          <w:numId w:val="1"/>
        </w:numPr>
        <w:spacing w:line="276" w:lineRule="auto"/>
        <w:jc w:val="both"/>
      </w:pPr>
      <w:r w:rsidRPr="006D07D3">
        <w:t>1 группа – дети с нормальным физическим и</w:t>
      </w:r>
      <w:r>
        <w:t xml:space="preserve"> психическим здоровьем - 0</w:t>
      </w:r>
      <w:r w:rsidRPr="006D07D3">
        <w:t>детей;</w:t>
      </w:r>
    </w:p>
    <w:p w:rsidR="003340D8" w:rsidRPr="006D07D3" w:rsidRDefault="003340D8" w:rsidP="003340D8">
      <w:pPr>
        <w:pStyle w:val="a3"/>
        <w:numPr>
          <w:ilvl w:val="0"/>
          <w:numId w:val="1"/>
        </w:numPr>
        <w:spacing w:line="276" w:lineRule="auto"/>
        <w:jc w:val="both"/>
      </w:pPr>
      <w:r w:rsidRPr="006D07D3">
        <w:t xml:space="preserve">2 группа – дети, у которых отсутствуют хронические заболевания, но имеются </w:t>
      </w:r>
    </w:p>
    <w:p w:rsidR="003340D8" w:rsidRPr="006D07D3" w:rsidRDefault="003340D8" w:rsidP="003340D8">
      <w:pPr>
        <w:pStyle w:val="a3"/>
        <w:spacing w:line="276" w:lineRule="auto"/>
        <w:jc w:val="both"/>
      </w:pPr>
      <w:r w:rsidRPr="006D07D3">
        <w:t>некоторые фун</w:t>
      </w:r>
      <w:r>
        <w:t xml:space="preserve">кциональные отклонения – 89 </w:t>
      </w:r>
      <w:r w:rsidRPr="006D07D3">
        <w:t>детей;</w:t>
      </w:r>
    </w:p>
    <w:p w:rsidR="003340D8" w:rsidRPr="006D07D3" w:rsidRDefault="003340D8" w:rsidP="003340D8">
      <w:pPr>
        <w:pStyle w:val="a3"/>
        <w:numPr>
          <w:ilvl w:val="0"/>
          <w:numId w:val="1"/>
        </w:numPr>
        <w:spacing w:line="276" w:lineRule="auto"/>
        <w:jc w:val="both"/>
      </w:pPr>
      <w:r w:rsidRPr="006D07D3">
        <w:t>3 группа – дети, у которых имеютс</w:t>
      </w:r>
      <w:r>
        <w:t>я хронические заболевания – 34 ребенка</w:t>
      </w:r>
      <w:r w:rsidRPr="006D07D3">
        <w:t>;</w:t>
      </w:r>
    </w:p>
    <w:p w:rsidR="003340D8" w:rsidRPr="006D07D3" w:rsidRDefault="003340D8" w:rsidP="003340D8">
      <w:pPr>
        <w:pStyle w:val="a3"/>
        <w:numPr>
          <w:ilvl w:val="0"/>
          <w:numId w:val="1"/>
        </w:numPr>
        <w:spacing w:line="276" w:lineRule="auto"/>
        <w:jc w:val="both"/>
      </w:pPr>
      <w:r w:rsidRPr="006D07D3">
        <w:t xml:space="preserve">4 группа –  дети, у которых имеются тяжелые хронические заболевания со сниженными функциональными возможностями </w:t>
      </w:r>
      <w:r>
        <w:t>–</w:t>
      </w:r>
      <w:r w:rsidRPr="006D07D3">
        <w:t xml:space="preserve"> </w:t>
      </w:r>
      <w:r>
        <w:t>1 ребенок</w:t>
      </w:r>
      <w:r w:rsidRPr="006D07D3">
        <w:t>.</w:t>
      </w:r>
    </w:p>
    <w:p w:rsidR="003340D8" w:rsidRPr="006D07D3" w:rsidRDefault="003340D8" w:rsidP="003340D8">
      <w:pPr>
        <w:tabs>
          <w:tab w:val="left" w:pos="6720"/>
        </w:tabs>
        <w:spacing w:after="0"/>
        <w:ind w:left="360"/>
        <w:jc w:val="both"/>
        <w:rPr>
          <w:rFonts w:ascii="Times New Roman" w:hAnsi="Times New Roman" w:cs="Times New Roman"/>
          <w:sz w:val="24"/>
          <w:szCs w:val="24"/>
        </w:rPr>
      </w:pPr>
      <w:r w:rsidRPr="006D07D3">
        <w:rPr>
          <w:rFonts w:ascii="Times New Roman" w:hAnsi="Times New Roman" w:cs="Times New Roman"/>
          <w:b/>
          <w:sz w:val="24"/>
          <w:szCs w:val="24"/>
        </w:rPr>
        <w:lastRenderedPageBreak/>
        <w:t>Анализ детей по группам здоровья</w:t>
      </w:r>
      <w:r w:rsidRPr="006D07D3">
        <w:rPr>
          <w:rFonts w:ascii="Times New Roman" w:hAnsi="Times New Roman" w:cs="Times New Roman"/>
          <w:sz w:val="24"/>
          <w:szCs w:val="24"/>
        </w:rPr>
        <w:t xml:space="preserve"> и физическому развитию показал, что основной состав детей имеют вторую группу здоровья – 80 %, первую группу здоровья имеют – 11.6 % детей, третью группу здоровья  - 8 % детей, четвёртую – 0,4 %.</w:t>
      </w:r>
    </w:p>
    <w:p w:rsidR="003340D8" w:rsidRPr="006D07D3" w:rsidRDefault="003340D8" w:rsidP="003340D8">
      <w:pPr>
        <w:tabs>
          <w:tab w:val="left" w:pos="6720"/>
        </w:tabs>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По физическому развитию</w:t>
      </w:r>
      <w:r w:rsidRPr="006D07D3">
        <w:rPr>
          <w:rFonts w:ascii="Times New Roman" w:hAnsi="Times New Roman" w:cs="Times New Roman"/>
          <w:sz w:val="24"/>
          <w:szCs w:val="24"/>
        </w:rPr>
        <w:t xml:space="preserve">  в основном дети имеют среднюю норму – 84,3 %. С низким физическим развитием 2,1  %, ниже среднего – 4,6  %, выше среднего – 3,3 %, </w:t>
      </w:r>
      <w:proofErr w:type="gramStart"/>
      <w:r w:rsidRPr="006D07D3">
        <w:rPr>
          <w:rFonts w:ascii="Times New Roman" w:hAnsi="Times New Roman" w:cs="Times New Roman"/>
          <w:sz w:val="24"/>
          <w:szCs w:val="24"/>
        </w:rPr>
        <w:t>высокий</w:t>
      </w:r>
      <w:proofErr w:type="gramEnd"/>
      <w:r w:rsidRPr="006D07D3">
        <w:rPr>
          <w:rFonts w:ascii="Times New Roman" w:hAnsi="Times New Roman" w:cs="Times New Roman"/>
          <w:sz w:val="24"/>
          <w:szCs w:val="24"/>
        </w:rPr>
        <w:t xml:space="preserve"> – 5,5 % от общего состава детей.</w:t>
      </w:r>
    </w:p>
    <w:p w:rsidR="003340D8" w:rsidRPr="006D07D3" w:rsidRDefault="003340D8" w:rsidP="003340D8">
      <w:pPr>
        <w:pStyle w:val="a3"/>
        <w:spacing w:line="276" w:lineRule="auto"/>
        <w:jc w:val="both"/>
      </w:pPr>
      <w:r w:rsidRPr="006D07D3">
        <w:t xml:space="preserve">       Во время физкультурных занятий решались такие задачи, как: развитие координации и согласованности движений рук и  ног, развитие правильной осанки, развитие меткости, ловкости, выносливости и т.д. Все занятия проводились с учетом гигиенических требований к максимальной нагрузке на детей дошкольного возраста в организованных формах обучения.</w:t>
      </w:r>
    </w:p>
    <w:p w:rsidR="003340D8" w:rsidRPr="006D07D3" w:rsidRDefault="003340D8" w:rsidP="003340D8">
      <w:pPr>
        <w:pStyle w:val="a3"/>
        <w:spacing w:line="276" w:lineRule="auto"/>
        <w:jc w:val="both"/>
      </w:pPr>
      <w:r w:rsidRPr="006D07D3">
        <w:t xml:space="preserve">       Особое место уделялось организации двигательного режима,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 Педагоги ДОУ постоянно создают все условия для различных видов двигательной активности детей в соответствии с их возрастными и индивидуальными </w:t>
      </w:r>
      <w:proofErr w:type="gramStart"/>
      <w:r w:rsidRPr="006D07D3">
        <w:t>особенностями</w:t>
      </w:r>
      <w:proofErr w:type="gramEnd"/>
      <w:r w:rsidRPr="006D07D3">
        <w:t xml:space="preserve"> как на прогулке, так и в групповом помещении. Но из-за специфики учреждения коррекционные занятия снижают двигательную активность детей и увеличивают время на работу по устранению речевых отклонений. В </w:t>
      </w:r>
      <w:proofErr w:type="gramStart"/>
      <w:r w:rsidRPr="006D07D3">
        <w:t>связи</w:t>
      </w:r>
      <w:proofErr w:type="gramEnd"/>
      <w:r w:rsidRPr="006D07D3">
        <w:t xml:space="preserve"> с чем актуальной остается проблема развития и коррекции двигательной сферы дошкольников. Наряду с физкультурными занятиями необходимо активизировать планомерную работу по развитию двигательных навыков и на других развивающих занятиях, индивидуальных с каждым ребенком, на прогулке, в свободное от занятий время.</w:t>
      </w:r>
    </w:p>
    <w:p w:rsidR="003340D8" w:rsidRPr="006D07D3" w:rsidRDefault="003340D8" w:rsidP="003340D8">
      <w:pPr>
        <w:pStyle w:val="a3"/>
        <w:spacing w:line="276" w:lineRule="auto"/>
        <w:ind w:firstLine="708"/>
        <w:jc w:val="both"/>
      </w:pPr>
      <w:proofErr w:type="gramStart"/>
      <w:r w:rsidRPr="006D07D3">
        <w:t>В следующем учебном году необходимо обратить внимание на соблюдение двигательного режима не только на занятиях, но и в течение дня (соблюдение режима прогулок, проведение физкультурных занятий с учетом индивидуальных возможностей и способностей детей, включение и проведение различных видов игр в течение дня, чередование различных видов деятельности не только на занятиях, но других режимных моментах и др.).</w:t>
      </w:r>
      <w:proofErr w:type="gramEnd"/>
    </w:p>
    <w:p w:rsidR="003340D8" w:rsidRPr="006D07D3" w:rsidRDefault="003340D8" w:rsidP="003340D8">
      <w:pPr>
        <w:pStyle w:val="a3"/>
        <w:spacing w:line="276" w:lineRule="auto"/>
        <w:jc w:val="both"/>
      </w:pPr>
      <w:r w:rsidRPr="006D07D3">
        <w:t xml:space="preserve">   </w:t>
      </w:r>
      <w:r>
        <w:t xml:space="preserve">    </w:t>
      </w:r>
      <w:r w:rsidRPr="006D07D3">
        <w:t xml:space="preserve"> Оздоровительная работа проводится в рамках отведенного времени в течение всего года, лечебная – по назначению врача. Особое внимание уделяется </w:t>
      </w:r>
      <w:proofErr w:type="spellStart"/>
      <w:r w:rsidRPr="006D07D3">
        <w:t>частоболеющим</w:t>
      </w:r>
      <w:proofErr w:type="spellEnd"/>
      <w:r w:rsidRPr="006D07D3">
        <w:t xml:space="preserve"> детям. Со всеми детьми в течение года проводится </w:t>
      </w:r>
      <w:proofErr w:type="spellStart"/>
      <w:r w:rsidRPr="006D07D3">
        <w:t>фитотерапия</w:t>
      </w:r>
      <w:proofErr w:type="spellEnd"/>
      <w:r w:rsidRPr="006D07D3">
        <w:t xml:space="preserve"> лечебными травами во время проведения сауны,  ежедневные закаливающие процедуры (закаливание водой, солнцем, </w:t>
      </w:r>
      <w:proofErr w:type="spellStart"/>
      <w:r w:rsidRPr="006D07D3">
        <w:t>босохождение</w:t>
      </w:r>
      <w:proofErr w:type="spellEnd"/>
      <w:r w:rsidRPr="006D07D3">
        <w:t xml:space="preserve"> и т.п.), вид и методика </w:t>
      </w:r>
      <w:proofErr w:type="gramStart"/>
      <w:r w:rsidRPr="006D07D3">
        <w:t>которых</w:t>
      </w:r>
      <w:proofErr w:type="gramEnd"/>
      <w:r w:rsidRPr="006D07D3">
        <w:t xml:space="preserve"> меняется в зависимости от сезона и погоды. Проводятся плановые мероприятия по профилактике ОРЗ.</w:t>
      </w:r>
    </w:p>
    <w:p w:rsidR="003340D8" w:rsidRPr="006D07D3" w:rsidRDefault="003340D8" w:rsidP="003340D8">
      <w:pPr>
        <w:pStyle w:val="a3"/>
        <w:spacing w:line="276" w:lineRule="auto"/>
        <w:ind w:firstLine="708"/>
        <w:jc w:val="both"/>
      </w:pPr>
      <w:r w:rsidRPr="006D07D3">
        <w:rPr>
          <w:b/>
        </w:rPr>
        <w:t>Таким образом</w:t>
      </w:r>
      <w:r w:rsidRPr="006D07D3">
        <w:t xml:space="preserve">, работа по сохранению и укреплению здоровья детей по сравнению с предыдущим годом улучшилась. Число случаев заболеваний уменьшилось на 1%, в том числе заболеваний ОРЗ, что можно проследить по диаграмме. </w:t>
      </w:r>
    </w:p>
    <w:p w:rsidR="003340D8" w:rsidRPr="006D07D3" w:rsidRDefault="003340D8" w:rsidP="003340D8">
      <w:pPr>
        <w:pStyle w:val="a3"/>
        <w:spacing w:line="276" w:lineRule="auto"/>
        <w:jc w:val="both"/>
        <w:rPr>
          <w:b/>
        </w:rPr>
      </w:pPr>
      <w:r w:rsidRPr="006D07D3">
        <w:rPr>
          <w:b/>
        </w:rPr>
        <w:t>Состояние здоровья детей</w:t>
      </w:r>
    </w:p>
    <w:p w:rsidR="003340D8" w:rsidRPr="006D07D3" w:rsidRDefault="003340D8" w:rsidP="003340D8">
      <w:pPr>
        <w:pStyle w:val="a3"/>
        <w:spacing w:line="276" w:lineRule="auto"/>
        <w:jc w:val="both"/>
        <w:rPr>
          <w:b/>
        </w:rPr>
      </w:pPr>
      <w:r w:rsidRPr="006D07D3">
        <w:rPr>
          <w:b/>
        </w:rPr>
        <w:t>Анализ заболеваемости за три года</w:t>
      </w:r>
    </w:p>
    <w:p w:rsidR="003340D8" w:rsidRPr="006D07D3" w:rsidRDefault="003340D8" w:rsidP="003340D8">
      <w:pPr>
        <w:pStyle w:val="a3"/>
        <w:spacing w:line="276" w:lineRule="auto"/>
        <w:jc w:val="both"/>
        <w:rPr>
          <w:noProof/>
        </w:rPr>
      </w:pPr>
      <w:r w:rsidRPr="006D07D3">
        <w:rPr>
          <w:noProof/>
        </w:rPr>
        <w:lastRenderedPageBreak/>
        <w:drawing>
          <wp:inline distT="0" distB="0" distL="0" distR="0">
            <wp:extent cx="4848225" cy="21145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40D8" w:rsidRPr="006D07D3" w:rsidRDefault="003340D8" w:rsidP="003340D8">
      <w:pPr>
        <w:pStyle w:val="a3"/>
        <w:spacing w:line="276" w:lineRule="auto"/>
        <w:jc w:val="both"/>
      </w:pPr>
      <w:r w:rsidRPr="006D07D3">
        <w:tab/>
      </w:r>
      <w:r w:rsidRPr="006D07D3">
        <w:rPr>
          <w:u w:val="single"/>
        </w:rPr>
        <w:t>Источник:</w:t>
      </w:r>
      <w:r w:rsidRPr="006D07D3">
        <w:t xml:space="preserve"> аналитическая справка о состоянии здоровья детей старшей медсестры, составленная на основе </w:t>
      </w:r>
      <w:proofErr w:type="gramStart"/>
      <w:r w:rsidRPr="006D07D3">
        <w:t>мониторинга показателей здоровья детей детского сада</w:t>
      </w:r>
      <w:proofErr w:type="gramEnd"/>
      <w:r w:rsidRPr="006D07D3">
        <w:t>.</w:t>
      </w:r>
    </w:p>
    <w:p w:rsidR="003340D8" w:rsidRPr="006D07D3" w:rsidRDefault="003340D8" w:rsidP="003340D8">
      <w:pPr>
        <w:tabs>
          <w:tab w:val="left" w:pos="6720"/>
        </w:tabs>
        <w:spacing w:after="0"/>
        <w:jc w:val="both"/>
        <w:rPr>
          <w:rFonts w:ascii="Times New Roman" w:hAnsi="Times New Roman" w:cs="Times New Roman"/>
          <w:sz w:val="24"/>
          <w:szCs w:val="24"/>
        </w:rPr>
      </w:pPr>
    </w:p>
    <w:p w:rsidR="003340D8" w:rsidRPr="006D07D3" w:rsidRDefault="003340D8" w:rsidP="003340D8">
      <w:pPr>
        <w:spacing w:after="0"/>
        <w:jc w:val="both"/>
        <w:rPr>
          <w:rFonts w:ascii="Times New Roman" w:hAnsi="Times New Roman" w:cs="Times New Roman"/>
          <w:b/>
          <w:sz w:val="24"/>
          <w:szCs w:val="24"/>
        </w:rPr>
      </w:pPr>
      <w:r w:rsidRPr="006D07D3">
        <w:rPr>
          <w:rFonts w:ascii="Times New Roman" w:hAnsi="Times New Roman" w:cs="Times New Roman"/>
          <w:b/>
          <w:sz w:val="24"/>
          <w:szCs w:val="24"/>
        </w:rPr>
        <w:t xml:space="preserve">                                     Анализ организации питания </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 xml:space="preserve">          Организации питания в ДОУ уделяется особое внимание. Осуществляется контроль  качества поступающей продукции, наличия сертификатов качества, хранения и реализации скоропортящихся продуктов, соблюдения товарного соседства, технологии приготовления блюд. Питание детей организовано на основе десятидневного, перспективного меню, по  технологическим  картам.  Расчёт продуктов производится не по нормам на одного ребёнка, а по стоимости питания одного дня. Для  детей  с пищевой аллергией проводится замена продуктов.  </w:t>
      </w:r>
    </w:p>
    <w:p w:rsidR="003340D8" w:rsidRPr="006D07D3" w:rsidRDefault="003340D8" w:rsidP="003340D8">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Наши дети получают разнообразные продукты.  В течение всего периода дети получали  фрукты, овощи, </w:t>
      </w:r>
      <w:proofErr w:type="spellStart"/>
      <w:proofErr w:type="gramStart"/>
      <w:r w:rsidRPr="006D07D3">
        <w:rPr>
          <w:rFonts w:ascii="Times New Roman" w:hAnsi="Times New Roman" w:cs="Times New Roman"/>
          <w:sz w:val="24"/>
          <w:szCs w:val="24"/>
        </w:rPr>
        <w:t>кисло-молочные</w:t>
      </w:r>
      <w:proofErr w:type="spellEnd"/>
      <w:proofErr w:type="gramEnd"/>
      <w:r w:rsidRPr="006D07D3">
        <w:rPr>
          <w:rFonts w:ascii="Times New Roman" w:hAnsi="Times New Roman" w:cs="Times New Roman"/>
          <w:sz w:val="24"/>
          <w:szCs w:val="24"/>
        </w:rPr>
        <w:t xml:space="preserve">, витаминизированные продукты, соответствующие требованиям </w:t>
      </w:r>
      <w:proofErr w:type="spellStart"/>
      <w:r w:rsidRPr="006D07D3">
        <w:rPr>
          <w:rFonts w:ascii="Times New Roman" w:hAnsi="Times New Roman" w:cs="Times New Roman"/>
          <w:sz w:val="24"/>
          <w:szCs w:val="24"/>
        </w:rPr>
        <w:t>СанПиНа</w:t>
      </w:r>
      <w:proofErr w:type="spellEnd"/>
      <w:r w:rsidRPr="006D07D3">
        <w:rPr>
          <w:rFonts w:ascii="Times New Roman" w:hAnsi="Times New Roman" w:cs="Times New Roman"/>
          <w:sz w:val="24"/>
          <w:szCs w:val="24"/>
        </w:rPr>
        <w:t xml:space="preserve"> и возрастным особенностям детей.</w:t>
      </w:r>
    </w:p>
    <w:p w:rsidR="003340D8" w:rsidRPr="006D07D3" w:rsidRDefault="003340D8" w:rsidP="003340D8">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Контроль  питания осуществляется постоянно, через разнообразные формы работы:</w:t>
      </w:r>
    </w:p>
    <w:p w:rsidR="003340D8" w:rsidRPr="006D07D3" w:rsidRDefault="003340D8" w:rsidP="003340D8">
      <w:pPr>
        <w:numPr>
          <w:ilvl w:val="0"/>
          <w:numId w:val="4"/>
        </w:numPr>
        <w:tabs>
          <w:tab w:val="clear" w:pos="1211"/>
          <w:tab w:val="num" w:pos="567"/>
          <w:tab w:val="num" w:pos="851"/>
        </w:tabs>
        <w:spacing w:after="0"/>
        <w:ind w:left="567" w:firstLine="0"/>
        <w:jc w:val="both"/>
        <w:rPr>
          <w:rFonts w:ascii="Times New Roman" w:hAnsi="Times New Roman" w:cs="Times New Roman"/>
          <w:sz w:val="24"/>
          <w:szCs w:val="24"/>
        </w:rPr>
      </w:pPr>
      <w:r w:rsidRPr="006D07D3">
        <w:rPr>
          <w:rFonts w:ascii="Times New Roman" w:hAnsi="Times New Roman" w:cs="Times New Roman"/>
          <w:sz w:val="24"/>
          <w:szCs w:val="24"/>
        </w:rPr>
        <w:t>Заседания при заведующем МБДОУ</w:t>
      </w:r>
    </w:p>
    <w:p w:rsidR="003340D8" w:rsidRPr="006D07D3" w:rsidRDefault="003340D8" w:rsidP="003340D8">
      <w:pPr>
        <w:numPr>
          <w:ilvl w:val="0"/>
          <w:numId w:val="4"/>
        </w:numPr>
        <w:tabs>
          <w:tab w:val="clear" w:pos="1211"/>
          <w:tab w:val="num" w:pos="567"/>
          <w:tab w:val="num" w:pos="851"/>
        </w:tabs>
        <w:spacing w:after="0"/>
        <w:ind w:left="567" w:firstLine="0"/>
        <w:jc w:val="both"/>
        <w:rPr>
          <w:rFonts w:ascii="Times New Roman" w:hAnsi="Times New Roman" w:cs="Times New Roman"/>
          <w:sz w:val="24"/>
          <w:szCs w:val="24"/>
        </w:rPr>
      </w:pPr>
      <w:proofErr w:type="spellStart"/>
      <w:r w:rsidRPr="006D07D3">
        <w:rPr>
          <w:rFonts w:ascii="Times New Roman" w:hAnsi="Times New Roman" w:cs="Times New Roman"/>
          <w:sz w:val="24"/>
          <w:szCs w:val="24"/>
        </w:rPr>
        <w:t>Бракеражная</w:t>
      </w:r>
      <w:proofErr w:type="spellEnd"/>
      <w:r w:rsidRPr="006D07D3">
        <w:rPr>
          <w:rFonts w:ascii="Times New Roman" w:hAnsi="Times New Roman" w:cs="Times New Roman"/>
          <w:sz w:val="24"/>
          <w:szCs w:val="24"/>
        </w:rPr>
        <w:t xml:space="preserve"> комиссия, куда входит представители родительской общественности</w:t>
      </w:r>
    </w:p>
    <w:p w:rsidR="003340D8" w:rsidRPr="006D07D3" w:rsidRDefault="003340D8" w:rsidP="003340D8">
      <w:pPr>
        <w:numPr>
          <w:ilvl w:val="0"/>
          <w:numId w:val="4"/>
        </w:numPr>
        <w:tabs>
          <w:tab w:val="clear" w:pos="1211"/>
          <w:tab w:val="num" w:pos="567"/>
          <w:tab w:val="num" w:pos="851"/>
        </w:tabs>
        <w:spacing w:after="0"/>
        <w:ind w:left="567" w:firstLine="0"/>
        <w:jc w:val="both"/>
        <w:rPr>
          <w:rFonts w:ascii="Times New Roman" w:hAnsi="Times New Roman" w:cs="Times New Roman"/>
          <w:sz w:val="24"/>
          <w:szCs w:val="24"/>
        </w:rPr>
      </w:pPr>
      <w:r w:rsidRPr="006D07D3">
        <w:rPr>
          <w:rFonts w:ascii="Times New Roman" w:hAnsi="Times New Roman" w:cs="Times New Roman"/>
          <w:sz w:val="24"/>
          <w:szCs w:val="24"/>
        </w:rPr>
        <w:t xml:space="preserve">Оперативный </w:t>
      </w:r>
      <w:proofErr w:type="gramStart"/>
      <w:r w:rsidRPr="006D07D3">
        <w:rPr>
          <w:rFonts w:ascii="Times New Roman" w:hAnsi="Times New Roman" w:cs="Times New Roman"/>
          <w:sz w:val="24"/>
          <w:szCs w:val="24"/>
        </w:rPr>
        <w:t>контроль за</w:t>
      </w:r>
      <w:proofErr w:type="gramEnd"/>
      <w:r w:rsidRPr="006D07D3">
        <w:rPr>
          <w:rFonts w:ascii="Times New Roman" w:hAnsi="Times New Roman" w:cs="Times New Roman"/>
          <w:sz w:val="24"/>
          <w:szCs w:val="24"/>
        </w:rPr>
        <w:t xml:space="preserve"> хранением, готовностью, и приемом  пищи</w:t>
      </w:r>
    </w:p>
    <w:p w:rsidR="003340D8" w:rsidRPr="006D07D3" w:rsidRDefault="003340D8" w:rsidP="003340D8">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Старшая медсестра старается разнообразить блюда, строго придерживается выполнения натуральных норм. Продукты разнообразные, качество приготовленных блюд  соответствует нормам по калорийности.  Качество приготовления соответствует норме. На протяжении года  своевременно производилась подача заявок на получение продуктов, а также работа по внесению родительской оплаты за детский сад. </w:t>
      </w:r>
    </w:p>
    <w:p w:rsidR="003340D8" w:rsidRPr="006D07D3" w:rsidRDefault="003340D8" w:rsidP="003340D8">
      <w:pPr>
        <w:spacing w:after="0"/>
        <w:ind w:left="360"/>
        <w:jc w:val="both"/>
        <w:rPr>
          <w:rFonts w:ascii="Times New Roman" w:hAnsi="Times New Roman" w:cs="Times New Roman"/>
          <w:sz w:val="24"/>
          <w:szCs w:val="24"/>
        </w:rPr>
      </w:pPr>
      <w:r w:rsidRPr="006D07D3">
        <w:rPr>
          <w:rFonts w:ascii="Times New Roman" w:hAnsi="Times New Roman" w:cs="Times New Roman"/>
          <w:sz w:val="24"/>
          <w:szCs w:val="24"/>
        </w:rPr>
        <w:t xml:space="preserve">     </w:t>
      </w:r>
      <w:r w:rsidRPr="006D07D3">
        <w:rPr>
          <w:rFonts w:ascii="Times New Roman" w:hAnsi="Times New Roman" w:cs="Times New Roman"/>
          <w:b/>
          <w:sz w:val="24"/>
          <w:szCs w:val="24"/>
        </w:rPr>
        <w:t>В результате можно сделать вывод</w:t>
      </w:r>
      <w:r w:rsidRPr="006D07D3">
        <w:rPr>
          <w:rFonts w:ascii="Times New Roman" w:hAnsi="Times New Roman" w:cs="Times New Roman"/>
          <w:sz w:val="24"/>
          <w:szCs w:val="24"/>
        </w:rPr>
        <w:t>, что работа по укреплению здоровья детей систематизирована. Согласно перспективному плану проводились физкультурно-оздоровительные мероприятия, витаминизация детей, закаливающие процедуры, факультативные занятия, велась систематическая работа с родителями по укреплению и повышению сопротивляемости детского организма. Вследствие, чего мы достигли значительного повышения  физической подготовленности детей.</w:t>
      </w:r>
    </w:p>
    <w:p w:rsidR="003340D8" w:rsidRPr="006D07D3" w:rsidRDefault="003340D8" w:rsidP="003340D8">
      <w:pPr>
        <w:spacing w:after="0"/>
        <w:ind w:left="360"/>
        <w:jc w:val="both"/>
        <w:rPr>
          <w:rFonts w:ascii="Times New Roman" w:hAnsi="Times New Roman" w:cs="Times New Roman"/>
          <w:b/>
          <w:sz w:val="24"/>
          <w:szCs w:val="24"/>
        </w:rPr>
      </w:pPr>
      <w:r w:rsidRPr="006D07D3">
        <w:rPr>
          <w:rFonts w:ascii="Times New Roman" w:hAnsi="Times New Roman" w:cs="Times New Roman"/>
          <w:sz w:val="24"/>
          <w:szCs w:val="24"/>
        </w:rPr>
        <w:t xml:space="preserve"> Однако контроль показал, что в детском саду еще остается проблема сохранения и укрепления здоровья детей  и в работе с детьми и родителями по вопросу </w:t>
      </w:r>
      <w:proofErr w:type="spellStart"/>
      <w:r w:rsidRPr="006D07D3">
        <w:rPr>
          <w:rFonts w:ascii="Times New Roman" w:hAnsi="Times New Roman" w:cs="Times New Roman"/>
          <w:sz w:val="24"/>
          <w:szCs w:val="24"/>
        </w:rPr>
        <w:t>здоровьесбережения</w:t>
      </w:r>
      <w:proofErr w:type="spellEnd"/>
      <w:r w:rsidRPr="006D07D3">
        <w:rPr>
          <w:rFonts w:ascii="Times New Roman" w:hAnsi="Times New Roman" w:cs="Times New Roman"/>
          <w:sz w:val="24"/>
          <w:szCs w:val="24"/>
        </w:rPr>
        <w:t xml:space="preserve"> необходимо находить новые формы и средства работы, повышая тем самым результативность работы в данном направлении.</w:t>
      </w:r>
    </w:p>
    <w:p w:rsidR="003340D8" w:rsidRPr="006D07D3" w:rsidRDefault="003340D8" w:rsidP="003340D8">
      <w:pPr>
        <w:spacing w:after="0"/>
        <w:jc w:val="both"/>
        <w:rPr>
          <w:rFonts w:ascii="Times New Roman" w:hAnsi="Times New Roman" w:cs="Times New Roman"/>
          <w:sz w:val="24"/>
          <w:szCs w:val="24"/>
        </w:rPr>
      </w:pPr>
      <w:r w:rsidRPr="006D07D3">
        <w:rPr>
          <w:rFonts w:ascii="Times New Roman" w:hAnsi="Times New Roman" w:cs="Times New Roman"/>
          <w:sz w:val="24"/>
          <w:szCs w:val="24"/>
        </w:rPr>
        <w:t>В следующем учебном году, учитывая  новые федеральные государственные требования</w:t>
      </w:r>
      <w:r>
        <w:rPr>
          <w:rFonts w:ascii="Times New Roman" w:hAnsi="Times New Roman" w:cs="Times New Roman"/>
          <w:sz w:val="24"/>
          <w:szCs w:val="24"/>
        </w:rPr>
        <w:t>, которые особое внимани</w:t>
      </w:r>
      <w:r w:rsidRPr="006D07D3">
        <w:rPr>
          <w:rFonts w:ascii="Times New Roman" w:hAnsi="Times New Roman" w:cs="Times New Roman"/>
          <w:sz w:val="24"/>
          <w:szCs w:val="24"/>
        </w:rPr>
        <w:t>е уделяют здоровью детей необходимо:</w:t>
      </w:r>
    </w:p>
    <w:p w:rsidR="003340D8" w:rsidRPr="006D07D3" w:rsidRDefault="003340D8" w:rsidP="003340D8">
      <w:pPr>
        <w:tabs>
          <w:tab w:val="left" w:pos="6720"/>
        </w:tabs>
        <w:spacing w:after="0"/>
        <w:jc w:val="both"/>
        <w:rPr>
          <w:rFonts w:ascii="Times New Roman" w:hAnsi="Times New Roman" w:cs="Times New Roman"/>
          <w:i/>
          <w:sz w:val="24"/>
          <w:szCs w:val="24"/>
        </w:rPr>
      </w:pPr>
      <w:r w:rsidRPr="006D07D3">
        <w:rPr>
          <w:rFonts w:ascii="Times New Roman" w:hAnsi="Times New Roman" w:cs="Times New Roman"/>
          <w:i/>
          <w:sz w:val="24"/>
          <w:szCs w:val="24"/>
        </w:rPr>
        <w:lastRenderedPageBreak/>
        <w:t>- Продолжать проводить профилактические мероприятия по снижению заболеваемости в период сезонных изменений и в период подъёма ОРЗ и гриппа;</w:t>
      </w:r>
    </w:p>
    <w:p w:rsidR="003340D8" w:rsidRPr="006D07D3" w:rsidRDefault="003340D8" w:rsidP="003340D8">
      <w:pPr>
        <w:tabs>
          <w:tab w:val="left" w:pos="6720"/>
        </w:tabs>
        <w:spacing w:after="0"/>
        <w:jc w:val="both"/>
        <w:rPr>
          <w:rFonts w:ascii="Times New Roman" w:hAnsi="Times New Roman" w:cs="Times New Roman"/>
          <w:i/>
          <w:sz w:val="24"/>
          <w:szCs w:val="24"/>
        </w:rPr>
      </w:pPr>
      <w:r w:rsidRPr="006D07D3">
        <w:rPr>
          <w:rFonts w:ascii="Times New Roman" w:hAnsi="Times New Roman" w:cs="Times New Roman"/>
          <w:i/>
          <w:sz w:val="24"/>
          <w:szCs w:val="24"/>
        </w:rPr>
        <w:t>- Осуществлять своевременную изоляцию заболевшего ребёнка;</w:t>
      </w:r>
    </w:p>
    <w:p w:rsidR="003340D8" w:rsidRPr="006D07D3" w:rsidRDefault="003340D8" w:rsidP="003340D8">
      <w:pPr>
        <w:tabs>
          <w:tab w:val="left" w:pos="6720"/>
        </w:tabs>
        <w:spacing w:after="0"/>
        <w:jc w:val="both"/>
        <w:rPr>
          <w:rFonts w:ascii="Times New Roman" w:hAnsi="Times New Roman" w:cs="Times New Roman"/>
          <w:color w:val="FF0000"/>
          <w:sz w:val="24"/>
          <w:szCs w:val="24"/>
        </w:rPr>
      </w:pPr>
      <w:r w:rsidRPr="006D07D3">
        <w:rPr>
          <w:rFonts w:ascii="Times New Roman" w:hAnsi="Times New Roman" w:cs="Times New Roman"/>
          <w:i/>
          <w:sz w:val="24"/>
          <w:szCs w:val="24"/>
        </w:rPr>
        <w:t xml:space="preserve">- Усилить </w:t>
      </w:r>
      <w:proofErr w:type="gramStart"/>
      <w:r w:rsidRPr="006D07D3">
        <w:rPr>
          <w:rFonts w:ascii="Times New Roman" w:hAnsi="Times New Roman" w:cs="Times New Roman"/>
          <w:i/>
          <w:sz w:val="24"/>
          <w:szCs w:val="24"/>
        </w:rPr>
        <w:t>контроль, за</w:t>
      </w:r>
      <w:proofErr w:type="gramEnd"/>
      <w:r w:rsidRPr="006D07D3">
        <w:rPr>
          <w:rFonts w:ascii="Times New Roman" w:hAnsi="Times New Roman" w:cs="Times New Roman"/>
          <w:i/>
          <w:sz w:val="24"/>
          <w:szCs w:val="24"/>
        </w:rPr>
        <w:t xml:space="preserve"> соблюдением  режима прогулок,  проветривания, выполнением культурно  гигиенических мероприятий, закаливания;</w:t>
      </w:r>
      <w:r w:rsidRPr="006D07D3">
        <w:rPr>
          <w:rFonts w:ascii="Times New Roman" w:hAnsi="Times New Roman" w:cs="Times New Roman"/>
          <w:color w:val="FF0000"/>
          <w:sz w:val="24"/>
          <w:szCs w:val="24"/>
        </w:rPr>
        <w:t xml:space="preserve"> </w:t>
      </w:r>
    </w:p>
    <w:p w:rsidR="003340D8" w:rsidRPr="006D07D3" w:rsidRDefault="003340D8" w:rsidP="003340D8">
      <w:pPr>
        <w:tabs>
          <w:tab w:val="left" w:pos="6720"/>
        </w:tabs>
        <w:spacing w:after="0"/>
        <w:jc w:val="both"/>
        <w:rPr>
          <w:rFonts w:ascii="Times New Roman" w:hAnsi="Times New Roman" w:cs="Times New Roman"/>
          <w:i/>
          <w:color w:val="000000"/>
          <w:sz w:val="24"/>
          <w:szCs w:val="24"/>
        </w:rPr>
      </w:pPr>
      <w:r w:rsidRPr="006D07D3">
        <w:rPr>
          <w:rFonts w:ascii="Times New Roman" w:hAnsi="Times New Roman" w:cs="Times New Roman"/>
          <w:color w:val="FF0000"/>
          <w:sz w:val="24"/>
          <w:szCs w:val="24"/>
        </w:rPr>
        <w:t xml:space="preserve">- </w:t>
      </w:r>
      <w:r w:rsidRPr="006D07D3">
        <w:rPr>
          <w:rFonts w:ascii="Times New Roman" w:hAnsi="Times New Roman" w:cs="Times New Roman"/>
          <w:i/>
          <w:sz w:val="24"/>
          <w:szCs w:val="24"/>
        </w:rPr>
        <w:t xml:space="preserve">Усилить </w:t>
      </w:r>
      <w:proofErr w:type="gramStart"/>
      <w:r w:rsidRPr="006D07D3">
        <w:rPr>
          <w:rFonts w:ascii="Times New Roman" w:hAnsi="Times New Roman" w:cs="Times New Roman"/>
          <w:i/>
          <w:sz w:val="24"/>
          <w:szCs w:val="24"/>
        </w:rPr>
        <w:t xml:space="preserve">контроль, </w:t>
      </w:r>
      <w:r w:rsidRPr="006D07D3">
        <w:rPr>
          <w:rFonts w:ascii="Times New Roman" w:hAnsi="Times New Roman" w:cs="Times New Roman"/>
          <w:i/>
          <w:color w:val="000000"/>
          <w:sz w:val="24"/>
          <w:szCs w:val="24"/>
        </w:rPr>
        <w:t>за</w:t>
      </w:r>
      <w:proofErr w:type="gramEnd"/>
      <w:r w:rsidRPr="006D07D3">
        <w:rPr>
          <w:rFonts w:ascii="Times New Roman" w:hAnsi="Times New Roman" w:cs="Times New Roman"/>
          <w:i/>
          <w:color w:val="000000"/>
          <w:sz w:val="24"/>
          <w:szCs w:val="24"/>
        </w:rPr>
        <w:t xml:space="preserve"> подготовкой спортивной площадки в зимнее время для лыжных прогулок.</w:t>
      </w:r>
    </w:p>
    <w:p w:rsidR="003340D8" w:rsidRPr="006D07D3" w:rsidRDefault="003340D8" w:rsidP="003340D8">
      <w:pPr>
        <w:tabs>
          <w:tab w:val="left" w:pos="6720"/>
        </w:tabs>
        <w:spacing w:after="0"/>
        <w:jc w:val="both"/>
        <w:rPr>
          <w:rFonts w:ascii="Times New Roman" w:hAnsi="Times New Roman" w:cs="Times New Roman"/>
          <w:i/>
          <w:sz w:val="24"/>
          <w:szCs w:val="24"/>
        </w:rPr>
      </w:pPr>
      <w:r w:rsidRPr="006D07D3">
        <w:rPr>
          <w:rFonts w:ascii="Times New Roman" w:hAnsi="Times New Roman" w:cs="Times New Roman"/>
          <w:i/>
          <w:sz w:val="24"/>
          <w:szCs w:val="24"/>
        </w:rPr>
        <w:t xml:space="preserve">- Медицинскому персоналу  ежемесячно проводить санитарно просветительскую  работу  с родителями и  сотрудниками по профилактике инфекционных,  вирусных,   простудных заболеваний; обеспечить жесткий </w:t>
      </w:r>
      <w:proofErr w:type="gramStart"/>
      <w:r w:rsidRPr="006D07D3">
        <w:rPr>
          <w:rFonts w:ascii="Times New Roman" w:hAnsi="Times New Roman" w:cs="Times New Roman"/>
          <w:i/>
          <w:sz w:val="24"/>
          <w:szCs w:val="24"/>
        </w:rPr>
        <w:t>контроль за</w:t>
      </w:r>
      <w:proofErr w:type="gramEnd"/>
      <w:r w:rsidRPr="006D07D3">
        <w:rPr>
          <w:rFonts w:ascii="Times New Roman" w:hAnsi="Times New Roman" w:cs="Times New Roman"/>
          <w:i/>
          <w:sz w:val="24"/>
          <w:szCs w:val="24"/>
        </w:rPr>
        <w:t xml:space="preserve"> качеством поступающих продуктов питания;</w:t>
      </w:r>
    </w:p>
    <w:p w:rsidR="003340D8" w:rsidRPr="006D07D3" w:rsidRDefault="003340D8" w:rsidP="003340D8">
      <w:pPr>
        <w:tabs>
          <w:tab w:val="left" w:pos="6720"/>
        </w:tabs>
        <w:spacing w:after="0"/>
        <w:jc w:val="both"/>
        <w:rPr>
          <w:rFonts w:ascii="Times New Roman" w:hAnsi="Times New Roman" w:cs="Times New Roman"/>
          <w:i/>
          <w:color w:val="000000"/>
          <w:sz w:val="24"/>
          <w:szCs w:val="24"/>
        </w:rPr>
      </w:pPr>
      <w:r w:rsidRPr="006D07D3">
        <w:rPr>
          <w:rFonts w:ascii="Times New Roman" w:hAnsi="Times New Roman" w:cs="Times New Roman"/>
          <w:i/>
          <w:sz w:val="24"/>
          <w:szCs w:val="24"/>
        </w:rPr>
        <w:t xml:space="preserve">- Воспитателям проводить углубленную  работу с детьми по образовательной области  </w:t>
      </w:r>
      <w:r w:rsidRPr="006D07D3">
        <w:rPr>
          <w:rFonts w:ascii="Times New Roman" w:hAnsi="Times New Roman" w:cs="Times New Roman"/>
          <w:i/>
          <w:color w:val="000000"/>
          <w:sz w:val="24"/>
          <w:szCs w:val="24"/>
        </w:rPr>
        <w:t>«</w:t>
      </w:r>
      <w:r w:rsidRPr="006D07D3">
        <w:rPr>
          <w:rFonts w:ascii="Times New Roman" w:hAnsi="Times New Roman" w:cs="Times New Roman"/>
          <w:i/>
          <w:sz w:val="24"/>
          <w:szCs w:val="24"/>
        </w:rPr>
        <w:t>Здоровье</w:t>
      </w:r>
      <w:r w:rsidRPr="006D07D3">
        <w:rPr>
          <w:rFonts w:ascii="Times New Roman" w:hAnsi="Times New Roman" w:cs="Times New Roman"/>
          <w:i/>
          <w:color w:val="000000"/>
          <w:sz w:val="24"/>
          <w:szCs w:val="24"/>
        </w:rPr>
        <w:t>»</w:t>
      </w:r>
      <w:r w:rsidRPr="006D07D3">
        <w:rPr>
          <w:rFonts w:ascii="Times New Roman" w:hAnsi="Times New Roman" w:cs="Times New Roman"/>
          <w:i/>
          <w:sz w:val="24"/>
          <w:szCs w:val="24"/>
        </w:rPr>
        <w:t>,</w:t>
      </w:r>
      <w:r w:rsidRPr="006D07D3">
        <w:rPr>
          <w:rFonts w:ascii="Times New Roman" w:hAnsi="Times New Roman" w:cs="Times New Roman"/>
          <w:color w:val="FF0000"/>
          <w:sz w:val="24"/>
          <w:szCs w:val="24"/>
        </w:rPr>
        <w:t xml:space="preserve"> </w:t>
      </w:r>
      <w:r w:rsidRPr="006D07D3">
        <w:rPr>
          <w:rFonts w:ascii="Times New Roman" w:hAnsi="Times New Roman" w:cs="Times New Roman"/>
          <w:i/>
          <w:color w:val="000000"/>
          <w:sz w:val="24"/>
          <w:szCs w:val="24"/>
        </w:rPr>
        <w:t>проводить разъяснительную работу с родителями о необходимости подбора одежды ребёнку для занятий спортом на улице.</w:t>
      </w:r>
    </w:p>
    <w:p w:rsidR="003340D8" w:rsidRPr="006D07D3" w:rsidRDefault="003340D8" w:rsidP="003340D8">
      <w:pPr>
        <w:pStyle w:val="a3"/>
        <w:spacing w:line="276" w:lineRule="auto"/>
        <w:jc w:val="both"/>
        <w:rPr>
          <w:i/>
        </w:rPr>
      </w:pPr>
      <w:r w:rsidRPr="006D07D3">
        <w:rPr>
          <w:i/>
          <w:color w:val="000000"/>
        </w:rPr>
        <w:t xml:space="preserve">- Всем педагогам детского сада </w:t>
      </w:r>
      <w:r w:rsidRPr="006D07D3">
        <w:rPr>
          <w:i/>
        </w:rPr>
        <w:t>активизировать работу по развитию двигательных навыков и на всех занятиях, индивидуальной работе  с каждым ребенком, на прогулке, в свободное от занятий время.</w:t>
      </w:r>
    </w:p>
    <w:p w:rsidR="003340D8" w:rsidRPr="006D07D3" w:rsidRDefault="003340D8" w:rsidP="003340D8">
      <w:pPr>
        <w:tabs>
          <w:tab w:val="left" w:pos="6720"/>
        </w:tabs>
        <w:spacing w:after="0"/>
        <w:jc w:val="both"/>
        <w:rPr>
          <w:rFonts w:ascii="Times New Roman" w:hAnsi="Times New Roman" w:cs="Times New Roman"/>
          <w:b/>
          <w:sz w:val="24"/>
          <w:szCs w:val="24"/>
        </w:rPr>
      </w:pPr>
    </w:p>
    <w:p w:rsidR="003340D8" w:rsidRDefault="003340D8"/>
    <w:sectPr w:rsidR="003340D8" w:rsidSect="001B4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5C3"/>
    <w:multiLevelType w:val="hybridMultilevel"/>
    <w:tmpl w:val="DE32B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31A71"/>
    <w:multiLevelType w:val="multilevel"/>
    <w:tmpl w:val="F4CCE14C"/>
    <w:lvl w:ilvl="0">
      <w:start w:val="2"/>
      <w:numFmt w:val="upperRoman"/>
      <w:lvlText w:val="%1."/>
      <w:lvlJc w:val="left"/>
      <w:pPr>
        <w:ind w:left="1800" w:hanging="72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4946017"/>
    <w:multiLevelType w:val="hybridMultilevel"/>
    <w:tmpl w:val="25C2EA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CFC51A6"/>
    <w:multiLevelType w:val="hybridMultilevel"/>
    <w:tmpl w:val="05A8828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EA6"/>
    <w:rsid w:val="001B4422"/>
    <w:rsid w:val="003340D8"/>
    <w:rsid w:val="004532BE"/>
    <w:rsid w:val="00D82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22"/>
  </w:style>
  <w:style w:type="paragraph" w:styleId="1">
    <w:name w:val="heading 1"/>
    <w:basedOn w:val="a"/>
    <w:next w:val="a"/>
    <w:link w:val="10"/>
    <w:qFormat/>
    <w:rsid w:val="00D82EA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EA6"/>
    <w:rPr>
      <w:rFonts w:ascii="Arial" w:eastAsia="Times New Roman" w:hAnsi="Arial" w:cs="Arial"/>
      <w:b/>
      <w:bCs/>
      <w:kern w:val="32"/>
      <w:sz w:val="32"/>
      <w:szCs w:val="32"/>
    </w:rPr>
  </w:style>
  <w:style w:type="paragraph" w:styleId="a3">
    <w:name w:val="No Spacing"/>
    <w:uiPriority w:val="1"/>
    <w:qFormat/>
    <w:rsid w:val="00D82EA6"/>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82E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EA6"/>
    <w:rPr>
      <w:rFonts w:ascii="Tahoma" w:hAnsi="Tahoma" w:cs="Tahoma"/>
      <w:sz w:val="16"/>
      <w:szCs w:val="16"/>
    </w:rPr>
  </w:style>
  <w:style w:type="paragraph" w:styleId="a6">
    <w:name w:val="List Paragraph"/>
    <w:basedOn w:val="a"/>
    <w:qFormat/>
    <w:rsid w:val="00334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112224448897866E-2"/>
          <c:y val="7.5471698113207586E-2"/>
          <c:w val="0.69539078156312673"/>
          <c:h val="0.75943396226415094"/>
        </c:manualLayout>
      </c:layout>
      <c:bar3DChart>
        <c:barDir val="col"/>
        <c:grouping val="clustered"/>
        <c:ser>
          <c:idx val="0"/>
          <c:order val="0"/>
          <c:tx>
            <c:strRef>
              <c:f>Sheet1!$A$2</c:f>
              <c:strCache>
                <c:ptCount val="1"/>
                <c:pt idx="0">
                  <c:v>индекс здоровья</c:v>
                </c:pt>
              </c:strCache>
            </c:strRef>
          </c:tx>
          <c:spPr>
            <a:solidFill>
              <a:srgbClr val="9999FF"/>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Sheet1!$B$2:$E$2</c:f>
              <c:numCache>
                <c:formatCode>General</c:formatCode>
                <c:ptCount val="4"/>
                <c:pt idx="0">
                  <c:v>42</c:v>
                </c:pt>
                <c:pt idx="1">
                  <c:v>43</c:v>
                </c:pt>
                <c:pt idx="2">
                  <c:v>43</c:v>
                </c:pt>
              </c:numCache>
            </c:numRef>
          </c:val>
        </c:ser>
        <c:ser>
          <c:idx val="1"/>
          <c:order val="1"/>
          <c:tx>
            <c:strRef>
              <c:f>Sheet1!$A$3</c:f>
              <c:strCache>
                <c:ptCount val="1"/>
                <c:pt idx="0">
                  <c:v>всего случаев</c:v>
                </c:pt>
              </c:strCache>
            </c:strRef>
          </c:tx>
          <c:spPr>
            <a:solidFill>
              <a:srgbClr val="993366"/>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Sheet1!$B$3:$E$3</c:f>
              <c:numCache>
                <c:formatCode>General</c:formatCode>
                <c:ptCount val="4"/>
                <c:pt idx="0">
                  <c:v>60</c:v>
                </c:pt>
                <c:pt idx="1">
                  <c:v>58</c:v>
                </c:pt>
                <c:pt idx="2">
                  <c:v>57</c:v>
                </c:pt>
              </c:numCache>
            </c:numRef>
          </c:val>
        </c:ser>
        <c:ser>
          <c:idx val="2"/>
          <c:order val="2"/>
          <c:tx>
            <c:strRef>
              <c:f>Sheet1!$A$4</c:f>
              <c:strCache>
                <c:ptCount val="1"/>
                <c:pt idx="0">
                  <c:v>орз</c:v>
                </c:pt>
              </c:strCache>
            </c:strRef>
          </c:tx>
          <c:spPr>
            <a:solidFill>
              <a:srgbClr val="FFFFCC"/>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Sheet1!$B$4:$E$4</c:f>
              <c:numCache>
                <c:formatCode>General</c:formatCode>
                <c:ptCount val="4"/>
                <c:pt idx="0">
                  <c:v>38</c:v>
                </c:pt>
                <c:pt idx="1">
                  <c:v>40</c:v>
                </c:pt>
                <c:pt idx="2">
                  <c:v>39</c:v>
                </c:pt>
              </c:numCache>
            </c:numRef>
          </c:val>
        </c:ser>
        <c:gapDepth val="0"/>
        <c:shape val="box"/>
        <c:axId val="62083456"/>
        <c:axId val="62084992"/>
        <c:axId val="0"/>
      </c:bar3DChart>
      <c:catAx>
        <c:axId val="62083456"/>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62084992"/>
        <c:crosses val="autoZero"/>
        <c:auto val="1"/>
        <c:lblAlgn val="ctr"/>
        <c:lblOffset val="100"/>
        <c:tickLblSkip val="1"/>
        <c:tickMarkSkip val="1"/>
      </c:catAx>
      <c:valAx>
        <c:axId val="620849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62083456"/>
        <c:crosses val="autoZero"/>
        <c:crossBetween val="between"/>
      </c:valAx>
      <c:spPr>
        <a:noFill/>
        <a:ln w="25401">
          <a:noFill/>
        </a:ln>
      </c:spPr>
    </c:plotArea>
    <c:legend>
      <c:legendPos val="r"/>
      <c:layout>
        <c:manualLayout>
          <c:xMode val="edge"/>
          <c:yMode val="edge"/>
          <c:x val="0.77354709418837719"/>
          <c:y val="0.35849056603773582"/>
          <c:w val="0.21843687374749526"/>
          <c:h val="0.28773584905660377"/>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112224448897949E-2"/>
          <c:y val="7.5471698113207586E-2"/>
          <c:w val="0.69539078156312695"/>
          <c:h val="0.75943396226415094"/>
        </c:manualLayout>
      </c:layout>
      <c:bar3DChart>
        <c:barDir val="col"/>
        <c:grouping val="clustered"/>
        <c:ser>
          <c:idx val="0"/>
          <c:order val="0"/>
          <c:tx>
            <c:strRef>
              <c:f>Sheet1!$A$2</c:f>
              <c:strCache>
                <c:ptCount val="1"/>
                <c:pt idx="0">
                  <c:v>индекс здоровья</c:v>
                </c:pt>
              </c:strCache>
            </c:strRef>
          </c:tx>
          <c:spPr>
            <a:solidFill>
              <a:srgbClr val="9999FF"/>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Sheet1!$B$2:$E$2</c:f>
              <c:numCache>
                <c:formatCode>General</c:formatCode>
                <c:ptCount val="4"/>
                <c:pt idx="0">
                  <c:v>42</c:v>
                </c:pt>
                <c:pt idx="1">
                  <c:v>43</c:v>
                </c:pt>
                <c:pt idx="2">
                  <c:v>43</c:v>
                </c:pt>
              </c:numCache>
            </c:numRef>
          </c:val>
        </c:ser>
        <c:ser>
          <c:idx val="1"/>
          <c:order val="1"/>
          <c:tx>
            <c:strRef>
              <c:f>Sheet1!$A$3</c:f>
              <c:strCache>
                <c:ptCount val="1"/>
                <c:pt idx="0">
                  <c:v>всего случаев</c:v>
                </c:pt>
              </c:strCache>
            </c:strRef>
          </c:tx>
          <c:spPr>
            <a:solidFill>
              <a:srgbClr val="993366"/>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Sheet1!$B$3:$E$3</c:f>
              <c:numCache>
                <c:formatCode>General</c:formatCode>
                <c:ptCount val="4"/>
                <c:pt idx="0">
                  <c:v>60</c:v>
                </c:pt>
                <c:pt idx="1">
                  <c:v>58</c:v>
                </c:pt>
                <c:pt idx="2">
                  <c:v>57</c:v>
                </c:pt>
              </c:numCache>
            </c:numRef>
          </c:val>
        </c:ser>
        <c:ser>
          <c:idx val="2"/>
          <c:order val="2"/>
          <c:tx>
            <c:strRef>
              <c:f>Sheet1!$A$4</c:f>
              <c:strCache>
                <c:ptCount val="1"/>
                <c:pt idx="0">
                  <c:v>орз</c:v>
                </c:pt>
              </c:strCache>
            </c:strRef>
          </c:tx>
          <c:spPr>
            <a:solidFill>
              <a:srgbClr val="FFFFCC"/>
            </a:solidFill>
            <a:ln w="12700">
              <a:solidFill>
                <a:srgbClr val="000000"/>
              </a:solidFill>
              <a:prstDash val="solid"/>
            </a:ln>
          </c:spPr>
          <c:cat>
            <c:numRef>
              <c:f>Sheet1!$B$1:$E$1</c:f>
              <c:numCache>
                <c:formatCode>General</c:formatCode>
                <c:ptCount val="4"/>
                <c:pt idx="0">
                  <c:v>2010</c:v>
                </c:pt>
                <c:pt idx="1">
                  <c:v>2011</c:v>
                </c:pt>
                <c:pt idx="2">
                  <c:v>2012</c:v>
                </c:pt>
              </c:numCache>
            </c:numRef>
          </c:cat>
          <c:val>
            <c:numRef>
              <c:f>Sheet1!$B$4:$E$4</c:f>
              <c:numCache>
                <c:formatCode>General</c:formatCode>
                <c:ptCount val="4"/>
                <c:pt idx="0">
                  <c:v>38</c:v>
                </c:pt>
                <c:pt idx="1">
                  <c:v>40</c:v>
                </c:pt>
                <c:pt idx="2">
                  <c:v>39</c:v>
                </c:pt>
              </c:numCache>
            </c:numRef>
          </c:val>
        </c:ser>
        <c:gapDepth val="0"/>
        <c:shape val="box"/>
        <c:axId val="62249216"/>
        <c:axId val="62255104"/>
        <c:axId val="0"/>
      </c:bar3DChart>
      <c:catAx>
        <c:axId val="62249216"/>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62255104"/>
        <c:crosses val="autoZero"/>
        <c:auto val="1"/>
        <c:lblAlgn val="ctr"/>
        <c:lblOffset val="100"/>
        <c:tickLblSkip val="1"/>
        <c:tickMarkSkip val="1"/>
      </c:catAx>
      <c:valAx>
        <c:axId val="622551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62249216"/>
        <c:crosses val="autoZero"/>
        <c:crossBetween val="between"/>
      </c:valAx>
      <c:spPr>
        <a:noFill/>
        <a:ln w="25400">
          <a:noFill/>
        </a:ln>
      </c:spPr>
    </c:plotArea>
    <c:legend>
      <c:legendPos val="r"/>
      <c:layout>
        <c:manualLayout>
          <c:xMode val="edge"/>
          <c:yMode val="edge"/>
          <c:x val="0.77354709418837875"/>
          <c:y val="0.35849056603773582"/>
          <c:w val="0.21843687374749585"/>
          <c:h val="0.28773584905660377"/>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2864</Words>
  <Characters>16328</Characters>
  <Application>Microsoft Office Word</Application>
  <DocSecurity>0</DocSecurity>
  <Lines>136</Lines>
  <Paragraphs>38</Paragraphs>
  <ScaleCrop>false</ScaleCrop>
  <Company>Microsoft</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2013-09-30T01:54:00Z</dcterms:created>
  <dcterms:modified xsi:type="dcterms:W3CDTF">2014-03-24T08:29:00Z</dcterms:modified>
</cp:coreProperties>
</file>